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65" w:rsidRPr="008C41A6" w:rsidRDefault="0046511B" w:rsidP="00F40218">
      <w:pPr>
        <w:spacing w:after="0" w:line="240" w:lineRule="auto"/>
        <w:jc w:val="center"/>
        <w:outlineLvl w:val="1"/>
        <w:rPr>
          <w:rFonts w:ascii="Tahoma" w:hAnsi="Tahoma" w:cs="Tahoma"/>
          <w:b/>
          <w:bCs/>
          <w:color w:val="000000"/>
        </w:rPr>
      </w:pPr>
      <w:r w:rsidRPr="008C41A6">
        <w:rPr>
          <w:rFonts w:ascii="Tahoma" w:hAnsi="Tahoma" w:cs="Tahoma"/>
          <w:b/>
          <w:bCs/>
          <w:color w:val="000000"/>
        </w:rPr>
        <w:t xml:space="preserve">KONCESIJSKA POGODBA O IZVEDBI STORITEV </w:t>
      </w:r>
      <w:r w:rsidR="00546CF4" w:rsidRPr="008C41A6">
        <w:rPr>
          <w:rFonts w:ascii="Tahoma" w:hAnsi="Tahoma" w:cs="Tahoma"/>
          <w:b/>
          <w:bCs/>
        </w:rPr>
        <w:t>VZDRŽEVANJA</w:t>
      </w:r>
      <w:r w:rsidR="00F24165" w:rsidRPr="008C41A6">
        <w:rPr>
          <w:rFonts w:ascii="Tahoma" w:hAnsi="Tahoma" w:cs="Tahoma"/>
          <w:b/>
          <w:bCs/>
        </w:rPr>
        <w:t xml:space="preserve"> PROMETNE SIGNALIZACIJE IN PROMETNE OPREME V OBČINI MEDVODE</w:t>
      </w:r>
    </w:p>
    <w:p w:rsidR="00F24165" w:rsidRPr="008C41A6" w:rsidRDefault="00F24165" w:rsidP="00F40218">
      <w:pPr>
        <w:spacing w:after="0" w:line="240" w:lineRule="auto"/>
        <w:jc w:val="center"/>
        <w:outlineLvl w:val="1"/>
        <w:rPr>
          <w:rFonts w:ascii="Tahoma" w:hAnsi="Tahoma" w:cs="Tahoma"/>
          <w:b/>
          <w:bCs/>
        </w:rPr>
      </w:pPr>
    </w:p>
    <w:p w:rsidR="0046511B" w:rsidRDefault="0046511B" w:rsidP="00F40218">
      <w:pPr>
        <w:spacing w:after="0" w:line="240" w:lineRule="auto"/>
        <w:jc w:val="center"/>
        <w:rPr>
          <w:rFonts w:ascii="Tahoma" w:hAnsi="Tahoma" w:cs="Tahoma"/>
          <w:color w:val="000000"/>
        </w:rPr>
      </w:pPr>
      <w:r w:rsidRPr="008C41A6">
        <w:rPr>
          <w:rFonts w:ascii="Tahoma" w:hAnsi="Tahoma" w:cs="Tahoma"/>
          <w:color w:val="000000"/>
        </w:rPr>
        <w:t>sklenjena med</w:t>
      </w:r>
    </w:p>
    <w:p w:rsidR="00BD690A" w:rsidRPr="008C41A6" w:rsidRDefault="00BD690A" w:rsidP="00F40218">
      <w:pPr>
        <w:spacing w:after="0" w:line="240" w:lineRule="auto"/>
        <w:jc w:val="center"/>
        <w:rPr>
          <w:rFonts w:ascii="Tahoma" w:hAnsi="Tahoma" w:cs="Tahoma"/>
        </w:rPr>
      </w:pPr>
    </w:p>
    <w:p w:rsidR="0046511B" w:rsidRPr="008C41A6" w:rsidRDefault="0046511B" w:rsidP="00F40218">
      <w:pPr>
        <w:spacing w:after="0" w:line="240" w:lineRule="auto"/>
        <w:rPr>
          <w:rFonts w:ascii="Tahoma" w:hAnsi="Tahoma" w:cs="Tahoma"/>
        </w:rPr>
      </w:pPr>
      <w:r w:rsidRPr="008C41A6">
        <w:rPr>
          <w:rFonts w:ascii="Tahoma" w:hAnsi="Tahoma" w:cs="Tahoma"/>
          <w:b/>
          <w:bCs/>
          <w:color w:val="000000"/>
        </w:rPr>
        <w:t>KONCEDENTOM: OBČINA MEDVODE, CESTA KOMANDANTA STANETA 12, 1215 MEDVODE,</w:t>
      </w:r>
      <w:r w:rsidRPr="008C41A6">
        <w:rPr>
          <w:rFonts w:ascii="Tahoma" w:hAnsi="Tahoma" w:cs="Tahoma"/>
          <w:color w:val="000000"/>
        </w:rPr>
        <w:br/>
        <w:t>ki ga zastopa Nejc Smole, župan</w:t>
      </w:r>
      <w:r w:rsidRPr="008C41A6">
        <w:rPr>
          <w:rFonts w:ascii="Tahoma" w:hAnsi="Tahoma" w:cs="Tahoma"/>
        </w:rPr>
        <w:br/>
      </w:r>
    </w:p>
    <w:tbl>
      <w:tblPr>
        <w:tblW w:w="4885" w:type="pct"/>
        <w:tblInd w:w="108" w:type="dxa"/>
        <w:tblLook w:val="04A0" w:firstRow="1" w:lastRow="0" w:firstColumn="1" w:lastColumn="0" w:noHBand="0" w:noVBand="1"/>
      </w:tblPr>
      <w:tblGrid>
        <w:gridCol w:w="3888"/>
        <w:gridCol w:w="4973"/>
      </w:tblGrid>
      <w:tr w:rsidR="0046511B" w:rsidRPr="008C41A6" w:rsidTr="008C41A6">
        <w:tc>
          <w:tcPr>
            <w:tcW w:w="3969"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Matična številka:</w:t>
            </w:r>
          </w:p>
        </w:tc>
        <w:tc>
          <w:tcPr>
            <w:tcW w:w="5103"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5874564000</w:t>
            </w:r>
          </w:p>
        </w:tc>
      </w:tr>
      <w:tr w:rsidR="0046511B" w:rsidRPr="008C41A6" w:rsidTr="008C41A6">
        <w:tc>
          <w:tcPr>
            <w:tcW w:w="3969"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Identifikacijska številka (ID za DDV):</w:t>
            </w:r>
          </w:p>
        </w:tc>
        <w:tc>
          <w:tcPr>
            <w:tcW w:w="5103"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SI 20991517</w:t>
            </w:r>
          </w:p>
        </w:tc>
      </w:tr>
      <w:tr w:rsidR="0046511B" w:rsidRPr="008C41A6" w:rsidTr="008C41A6">
        <w:tc>
          <w:tcPr>
            <w:tcW w:w="3969"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Transakcijski račun (TRR):</w:t>
            </w:r>
          </w:p>
        </w:tc>
        <w:tc>
          <w:tcPr>
            <w:tcW w:w="5103"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SI56 0127 1010 0000 594</w:t>
            </w:r>
          </w:p>
        </w:tc>
      </w:tr>
    </w:tbl>
    <w:p w:rsidR="0046511B" w:rsidRPr="008C41A6" w:rsidRDefault="0046511B" w:rsidP="00F40218">
      <w:pPr>
        <w:spacing w:after="0" w:line="240" w:lineRule="auto"/>
        <w:jc w:val="center"/>
        <w:rPr>
          <w:rFonts w:ascii="Tahoma" w:hAnsi="Tahoma" w:cs="Tahoma"/>
        </w:rPr>
      </w:pPr>
      <w:r w:rsidRPr="008C41A6">
        <w:rPr>
          <w:rFonts w:ascii="Tahoma" w:hAnsi="Tahoma" w:cs="Tahoma"/>
          <w:color w:val="000000"/>
        </w:rPr>
        <w:t>in</w:t>
      </w:r>
    </w:p>
    <w:p w:rsidR="00056F9A" w:rsidRDefault="00D75EAA" w:rsidP="00F40218">
      <w:pPr>
        <w:spacing w:after="0" w:line="240" w:lineRule="auto"/>
        <w:jc w:val="both"/>
        <w:rPr>
          <w:rFonts w:ascii="Tahoma" w:hAnsi="Tahoma" w:cs="Tahoma"/>
          <w:b/>
          <w:color w:val="000000"/>
        </w:rPr>
      </w:pPr>
      <w:r>
        <w:rPr>
          <w:rFonts w:ascii="Tahoma" w:hAnsi="Tahoma" w:cs="Tahoma"/>
          <w:b/>
          <w:bCs/>
          <w:color w:val="000000"/>
        </w:rPr>
        <w:t>KONCESIONAR</w:t>
      </w:r>
      <w:r w:rsidR="0046511B" w:rsidRPr="008C41A6">
        <w:rPr>
          <w:rFonts w:ascii="Tahoma" w:hAnsi="Tahoma" w:cs="Tahoma"/>
          <w:b/>
          <w:bCs/>
          <w:color w:val="000000"/>
        </w:rPr>
        <w:t>: </w:t>
      </w:r>
      <w:r w:rsidR="002D730E" w:rsidRPr="008C41A6">
        <w:rPr>
          <w:rFonts w:ascii="Tahoma" w:hAnsi="Tahoma" w:cs="Tahoma"/>
          <w:color w:val="000000"/>
        </w:rPr>
        <w:tab/>
      </w:r>
      <w:r w:rsidR="00056F9A">
        <w:rPr>
          <w:rFonts w:ascii="Tahoma" w:hAnsi="Tahoma" w:cs="Tahoma"/>
          <w:b/>
          <w:color w:val="000000"/>
        </w:rPr>
        <w:t>……………………………………………………………………………………………………</w:t>
      </w:r>
    </w:p>
    <w:p w:rsidR="00056F9A" w:rsidRDefault="00056F9A" w:rsidP="00F40218">
      <w:pPr>
        <w:spacing w:after="0" w:line="240" w:lineRule="auto"/>
        <w:jc w:val="both"/>
        <w:rPr>
          <w:rFonts w:ascii="Tahoma" w:hAnsi="Tahoma" w:cs="Tahoma"/>
          <w:b/>
          <w:color w:val="000000"/>
        </w:rPr>
      </w:pPr>
    </w:p>
    <w:p w:rsidR="00546CF4" w:rsidRPr="008C41A6" w:rsidRDefault="00056F9A" w:rsidP="00F40218">
      <w:pPr>
        <w:spacing w:after="0" w:line="240" w:lineRule="auto"/>
        <w:jc w:val="both"/>
        <w:rPr>
          <w:rFonts w:ascii="Tahoma" w:hAnsi="Tahoma" w:cs="Tahoma"/>
          <w:color w:val="000000"/>
        </w:rPr>
      </w:pPr>
      <w:r>
        <w:rPr>
          <w:rFonts w:ascii="Tahoma" w:hAnsi="Tahoma" w:cs="Tahoma"/>
          <w:b/>
          <w:color w:val="000000"/>
        </w:rPr>
        <w:t>……………………………………………………………………………………………………………</w:t>
      </w:r>
    </w:p>
    <w:p w:rsidR="00056F9A" w:rsidRDefault="00056F9A" w:rsidP="00F40218">
      <w:pPr>
        <w:spacing w:after="0" w:line="240" w:lineRule="auto"/>
        <w:jc w:val="both"/>
        <w:rPr>
          <w:rFonts w:ascii="Tahoma" w:hAnsi="Tahoma" w:cs="Tahoma"/>
          <w:color w:val="000000"/>
        </w:rPr>
      </w:pPr>
    </w:p>
    <w:p w:rsidR="0046511B" w:rsidRDefault="0046511B" w:rsidP="00F40218">
      <w:pPr>
        <w:spacing w:after="0" w:line="240" w:lineRule="auto"/>
        <w:jc w:val="both"/>
        <w:rPr>
          <w:rFonts w:ascii="Tahoma" w:hAnsi="Tahoma" w:cs="Tahoma"/>
          <w:color w:val="000000"/>
        </w:rPr>
      </w:pPr>
      <w:r w:rsidRPr="008C41A6">
        <w:rPr>
          <w:rFonts w:ascii="Tahoma" w:hAnsi="Tahoma" w:cs="Tahoma"/>
          <w:color w:val="000000"/>
        </w:rPr>
        <w:t>ki ga zastopa </w:t>
      </w:r>
      <w:r w:rsidR="00056F9A">
        <w:rPr>
          <w:rFonts w:ascii="Tahoma" w:hAnsi="Tahoma" w:cs="Tahoma"/>
          <w:color w:val="000000"/>
        </w:rPr>
        <w:t>………………………………..</w:t>
      </w:r>
      <w:r w:rsidR="00546CF4" w:rsidRPr="008C41A6">
        <w:rPr>
          <w:rFonts w:ascii="Tahoma" w:hAnsi="Tahoma" w:cs="Tahoma"/>
          <w:color w:val="000000"/>
        </w:rPr>
        <w:t xml:space="preserve">, </w:t>
      </w:r>
      <w:r w:rsidR="00056F9A">
        <w:rPr>
          <w:rFonts w:ascii="Tahoma" w:hAnsi="Tahoma" w:cs="Tahoma"/>
          <w:color w:val="000000"/>
        </w:rPr>
        <w:t>………………….</w:t>
      </w:r>
      <w:r w:rsidRPr="008C41A6">
        <w:rPr>
          <w:rFonts w:ascii="Tahoma" w:hAnsi="Tahoma" w:cs="Tahoma"/>
          <w:color w:val="000000"/>
        </w:rPr>
        <w:t>,</w:t>
      </w:r>
    </w:p>
    <w:p w:rsidR="00056F9A" w:rsidRPr="008C41A6" w:rsidRDefault="00056F9A" w:rsidP="00F40218">
      <w:pPr>
        <w:spacing w:after="0" w:line="240" w:lineRule="auto"/>
        <w:jc w:val="both"/>
        <w:rPr>
          <w:rFonts w:ascii="Tahoma" w:hAnsi="Tahoma" w:cs="Tahoma"/>
          <w:color w:val="000000"/>
        </w:rPr>
      </w:pPr>
    </w:p>
    <w:tbl>
      <w:tblPr>
        <w:tblW w:w="4885" w:type="pct"/>
        <w:tblInd w:w="108" w:type="dxa"/>
        <w:tblLook w:val="04A0" w:firstRow="1" w:lastRow="0" w:firstColumn="1" w:lastColumn="0" w:noHBand="0" w:noVBand="1"/>
      </w:tblPr>
      <w:tblGrid>
        <w:gridCol w:w="3901"/>
        <w:gridCol w:w="4960"/>
      </w:tblGrid>
      <w:tr w:rsidR="0046511B" w:rsidRPr="008C41A6" w:rsidTr="008C41A6">
        <w:tc>
          <w:tcPr>
            <w:tcW w:w="3969"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Matična številka:</w:t>
            </w:r>
          </w:p>
        </w:tc>
        <w:tc>
          <w:tcPr>
            <w:tcW w:w="5103" w:type="dxa"/>
            <w:tcMar>
              <w:top w:w="0" w:type="auto"/>
              <w:bottom w:w="0" w:type="auto"/>
            </w:tcMar>
            <w:vAlign w:val="center"/>
          </w:tcPr>
          <w:p w:rsidR="0046511B" w:rsidRPr="008C41A6" w:rsidRDefault="0046511B" w:rsidP="00F40218">
            <w:pPr>
              <w:spacing w:after="0"/>
              <w:rPr>
                <w:rFonts w:ascii="Tahoma" w:hAnsi="Tahoma" w:cs="Tahoma"/>
              </w:rPr>
            </w:pPr>
          </w:p>
        </w:tc>
      </w:tr>
      <w:tr w:rsidR="0046511B" w:rsidRPr="008C41A6" w:rsidTr="008C41A6">
        <w:tc>
          <w:tcPr>
            <w:tcW w:w="3969"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Identifikacijska številka (ID za DDV):</w:t>
            </w:r>
          </w:p>
        </w:tc>
        <w:tc>
          <w:tcPr>
            <w:tcW w:w="5103" w:type="dxa"/>
            <w:tcMar>
              <w:top w:w="0" w:type="auto"/>
              <w:bottom w:w="0" w:type="auto"/>
            </w:tcMar>
            <w:vAlign w:val="center"/>
          </w:tcPr>
          <w:p w:rsidR="0046511B" w:rsidRPr="008C41A6" w:rsidRDefault="0046511B" w:rsidP="00F40218">
            <w:pPr>
              <w:spacing w:after="0"/>
              <w:rPr>
                <w:rFonts w:ascii="Tahoma" w:hAnsi="Tahoma" w:cs="Tahoma"/>
              </w:rPr>
            </w:pPr>
          </w:p>
        </w:tc>
      </w:tr>
      <w:tr w:rsidR="0046511B" w:rsidRPr="008C41A6" w:rsidTr="008C41A6">
        <w:tc>
          <w:tcPr>
            <w:tcW w:w="3969" w:type="dxa"/>
            <w:tcMar>
              <w:top w:w="0" w:type="auto"/>
              <w:bottom w:w="0" w:type="auto"/>
            </w:tcMar>
            <w:vAlign w:val="center"/>
          </w:tcPr>
          <w:p w:rsidR="0046511B" w:rsidRPr="008C41A6" w:rsidRDefault="0046511B" w:rsidP="00F40218">
            <w:pPr>
              <w:spacing w:after="0"/>
              <w:rPr>
                <w:rFonts w:ascii="Tahoma" w:hAnsi="Tahoma" w:cs="Tahoma"/>
              </w:rPr>
            </w:pPr>
            <w:r w:rsidRPr="008C41A6">
              <w:rPr>
                <w:rFonts w:ascii="Tahoma" w:hAnsi="Tahoma" w:cs="Tahoma"/>
                <w:color w:val="000000"/>
                <w:position w:val="-2"/>
              </w:rPr>
              <w:t>Transakcijski račun (TRR):</w:t>
            </w:r>
          </w:p>
        </w:tc>
        <w:tc>
          <w:tcPr>
            <w:tcW w:w="5103" w:type="dxa"/>
            <w:tcMar>
              <w:top w:w="0" w:type="auto"/>
              <w:bottom w:w="0" w:type="auto"/>
            </w:tcMar>
            <w:vAlign w:val="center"/>
          </w:tcPr>
          <w:p w:rsidR="0046511B" w:rsidRPr="008C41A6" w:rsidRDefault="0046511B" w:rsidP="00F40218">
            <w:pPr>
              <w:spacing w:after="0"/>
              <w:rPr>
                <w:rFonts w:ascii="Tahoma" w:hAnsi="Tahoma" w:cs="Tahoma"/>
              </w:rPr>
            </w:pPr>
          </w:p>
        </w:tc>
      </w:tr>
    </w:tbl>
    <w:p w:rsidR="0046511B" w:rsidRDefault="0046511B" w:rsidP="00F40218">
      <w:pPr>
        <w:spacing w:after="0" w:line="240" w:lineRule="auto"/>
        <w:jc w:val="both"/>
        <w:rPr>
          <w:rFonts w:ascii="Tahoma" w:hAnsi="Tahoma" w:cs="Tahoma"/>
          <w:color w:val="000000"/>
        </w:rPr>
      </w:pPr>
      <w:r w:rsidRPr="008C41A6">
        <w:rPr>
          <w:rFonts w:ascii="Tahoma" w:hAnsi="Tahoma" w:cs="Tahoma"/>
          <w:color w:val="000000"/>
        </w:rPr>
        <w:t> </w:t>
      </w:r>
    </w:p>
    <w:p w:rsidR="00BD690A" w:rsidRPr="008C41A6" w:rsidRDefault="00BD690A" w:rsidP="00F40218">
      <w:pPr>
        <w:spacing w:after="0" w:line="240" w:lineRule="auto"/>
        <w:jc w:val="both"/>
        <w:rPr>
          <w:rFonts w:ascii="Tahoma" w:hAnsi="Tahoma" w:cs="Tahoma"/>
          <w:color w:val="000000"/>
        </w:rPr>
      </w:pPr>
    </w:p>
    <w:p w:rsidR="0046511B" w:rsidRDefault="0046511B" w:rsidP="00F40218">
      <w:pPr>
        <w:spacing w:after="0" w:line="240" w:lineRule="auto"/>
        <w:jc w:val="both"/>
        <w:rPr>
          <w:rFonts w:ascii="Tahoma" w:hAnsi="Tahoma" w:cs="Tahoma"/>
          <w:b/>
        </w:rPr>
      </w:pPr>
      <w:r w:rsidRPr="008C41A6">
        <w:rPr>
          <w:rFonts w:ascii="Tahoma" w:hAnsi="Tahoma" w:cs="Tahoma"/>
          <w:b/>
        </w:rPr>
        <w:t>I. UVODNE DOLOČBE</w:t>
      </w:r>
    </w:p>
    <w:p w:rsidR="001C5699" w:rsidRPr="008C41A6" w:rsidRDefault="001C5699" w:rsidP="00F40218">
      <w:pPr>
        <w:spacing w:after="0" w:line="240" w:lineRule="auto"/>
        <w:jc w:val="both"/>
        <w:rPr>
          <w:rFonts w:ascii="Tahoma" w:hAnsi="Tahoma" w:cs="Tahoma"/>
          <w:b/>
        </w:rPr>
      </w:pPr>
    </w:p>
    <w:p w:rsidR="0046511B" w:rsidRPr="008C41A6" w:rsidRDefault="0046511B" w:rsidP="00D23BC3">
      <w:pPr>
        <w:pStyle w:val="Odstavekseznama"/>
        <w:numPr>
          <w:ilvl w:val="0"/>
          <w:numId w:val="2"/>
        </w:numPr>
        <w:spacing w:after="0" w:line="240" w:lineRule="auto"/>
        <w:ind w:left="0" w:firstLine="0"/>
        <w:contextualSpacing w:val="0"/>
        <w:jc w:val="center"/>
        <w:rPr>
          <w:rFonts w:ascii="Tahoma" w:hAnsi="Tahoma" w:cs="Tahoma"/>
          <w:b/>
        </w:rPr>
      </w:pPr>
      <w:r w:rsidRPr="008C41A6">
        <w:rPr>
          <w:rFonts w:ascii="Tahoma" w:hAnsi="Tahoma" w:cs="Tahoma"/>
          <w:b/>
        </w:rPr>
        <w:t>člen</w:t>
      </w:r>
    </w:p>
    <w:p w:rsidR="001C5699" w:rsidRDefault="001C5699" w:rsidP="00F40218">
      <w:pPr>
        <w:spacing w:after="0"/>
        <w:contextualSpacing/>
        <w:jc w:val="both"/>
        <w:rPr>
          <w:rFonts w:ascii="Tahoma" w:hAnsi="Tahoma" w:cs="Tahoma"/>
        </w:rPr>
      </w:pPr>
      <w:bookmarkStart w:id="0" w:name="_GoBack"/>
      <w:bookmarkEnd w:id="0"/>
    </w:p>
    <w:p w:rsidR="0046511B" w:rsidRPr="008C41A6" w:rsidRDefault="0046511B" w:rsidP="00F40218">
      <w:pPr>
        <w:spacing w:after="0"/>
        <w:contextualSpacing/>
        <w:jc w:val="both"/>
        <w:rPr>
          <w:rFonts w:ascii="Tahoma" w:hAnsi="Tahoma" w:cs="Tahoma"/>
        </w:rPr>
      </w:pPr>
      <w:proofErr w:type="spellStart"/>
      <w:r w:rsidRPr="008C41A6">
        <w:rPr>
          <w:rFonts w:ascii="Tahoma" w:hAnsi="Tahoma" w:cs="Tahoma"/>
        </w:rPr>
        <w:t>Koncedent</w:t>
      </w:r>
      <w:proofErr w:type="spellEnd"/>
      <w:r w:rsidRPr="008C41A6">
        <w:rPr>
          <w:rFonts w:ascii="Tahoma" w:hAnsi="Tahoma" w:cs="Tahoma"/>
        </w:rPr>
        <w:t xml:space="preserve"> in koncesionar</w:t>
      </w:r>
      <w:r w:rsidR="00A34D09" w:rsidRPr="008C41A6">
        <w:rPr>
          <w:rFonts w:ascii="Tahoma" w:hAnsi="Tahoma" w:cs="Tahoma"/>
        </w:rPr>
        <w:t xml:space="preserve"> ugotavljata:</w:t>
      </w:r>
    </w:p>
    <w:p w:rsidR="00BA4785" w:rsidRPr="00BA4785" w:rsidRDefault="00BA4785" w:rsidP="004D2885">
      <w:pPr>
        <w:pStyle w:val="Odstavekseznama"/>
        <w:numPr>
          <w:ilvl w:val="0"/>
          <w:numId w:val="6"/>
        </w:numPr>
        <w:spacing w:after="0"/>
        <w:jc w:val="both"/>
        <w:rPr>
          <w:rFonts w:ascii="Tahoma" w:hAnsi="Tahoma" w:cs="Tahoma"/>
        </w:rPr>
      </w:pPr>
      <w:r w:rsidRPr="00BA4785">
        <w:rPr>
          <w:rFonts w:ascii="Tahoma" w:hAnsi="Tahoma" w:cs="Tahoma"/>
        </w:rPr>
        <w:t xml:space="preserve">da je na podlagi Zakona o gospodarskih javnih službah </w:t>
      </w:r>
      <w:r w:rsidR="00E57204" w:rsidRPr="00E57204">
        <w:rPr>
          <w:rFonts w:ascii="Tahoma" w:hAnsi="Tahoma" w:cs="Tahoma"/>
        </w:rPr>
        <w:t>(Ur. l. RS, št. 32/93, 30/98 – ZZLPPO, 127/06 – ZJZP, 38/10 – ZUKN in 57/11 – ORZGJS40)</w:t>
      </w:r>
      <w:r w:rsidRPr="00BA4785">
        <w:rPr>
          <w:rFonts w:ascii="Tahoma" w:hAnsi="Tahoma" w:cs="Tahoma"/>
        </w:rPr>
        <w:t>, Odloka o lokalnih gospodarskih javnih službah v Občini Medvode (Ur. l. RS, št. 31/2016) in Odloka o podelitvi koncesije za izvajanje obvezne občinske gospodarske javne službe vzdrževanja občinskih cest, podelitvi koncesije za urejanje zelenih javnih površin ter prometne signalizacije in prometne opreme na območju Občine Medvode (Ur. l. RS, št. 51/2016 – v nadaljevanju koncesijski akt) Občina Medvode dolžna zagotoviti izvajanje gospodarske javne službe vzdrževanja občinskih cest ter urejanje prometne signalizacije in prometne opreme s podelitvijo koncesije,</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 xml:space="preserve">da je Občina Medvode (v nadaljevanju: koncedent) objavila javni razpis za </w:t>
      </w:r>
      <w:r w:rsidR="00F24165" w:rsidRPr="008C41A6">
        <w:rPr>
          <w:rFonts w:ascii="Tahoma" w:hAnsi="Tahoma" w:cs="Tahoma"/>
        </w:rPr>
        <w:t xml:space="preserve">vzdrževanje prometne signalizacije in prometne opreme v Občini Medvode </w:t>
      </w:r>
      <w:r w:rsidRPr="008C41A6">
        <w:rPr>
          <w:rFonts w:ascii="Tahoma" w:hAnsi="Tahoma" w:cs="Tahoma"/>
        </w:rPr>
        <w:t xml:space="preserve">(v nadaljevanju koncesionirana gospodarska javna služba), ki se je zaključil dne </w:t>
      </w:r>
      <w:r w:rsidR="005367EC">
        <w:rPr>
          <w:rFonts w:ascii="Tahoma" w:hAnsi="Tahoma" w:cs="Tahoma"/>
        </w:rPr>
        <w:t>…………………….</w:t>
      </w:r>
      <w:r w:rsidRPr="008C41A6">
        <w:rPr>
          <w:rFonts w:ascii="Tahoma" w:hAnsi="Tahoma" w:cs="Tahoma"/>
        </w:rPr>
        <w:t>,</w:t>
      </w:r>
    </w:p>
    <w:p w:rsidR="0046511B" w:rsidRPr="008C41A6" w:rsidRDefault="00A34D09" w:rsidP="004D2885">
      <w:pPr>
        <w:pStyle w:val="Odstavekseznama"/>
        <w:numPr>
          <w:ilvl w:val="0"/>
          <w:numId w:val="6"/>
        </w:numPr>
        <w:spacing w:after="0"/>
        <w:jc w:val="both"/>
        <w:rPr>
          <w:rFonts w:ascii="Tahoma" w:hAnsi="Tahoma" w:cs="Tahoma"/>
        </w:rPr>
      </w:pPr>
      <w:r w:rsidRPr="008C41A6">
        <w:rPr>
          <w:rFonts w:ascii="Tahoma" w:hAnsi="Tahoma" w:cs="Tahoma"/>
        </w:rPr>
        <w:t xml:space="preserve">da je </w:t>
      </w:r>
      <w:r w:rsidR="0046511B" w:rsidRPr="008C41A6">
        <w:rPr>
          <w:rFonts w:ascii="Tahoma" w:hAnsi="Tahoma" w:cs="Tahoma"/>
        </w:rPr>
        <w:t>bil javni razpis, objavljen na Portalu javnih naročil pod številko</w:t>
      </w:r>
      <w:r w:rsidR="009B59FF" w:rsidRPr="008C41A6">
        <w:rPr>
          <w:rFonts w:ascii="Tahoma" w:hAnsi="Tahoma" w:cs="Tahoma"/>
        </w:rPr>
        <w:t xml:space="preserve"> </w:t>
      </w:r>
      <w:r w:rsidR="005367EC">
        <w:rPr>
          <w:rFonts w:ascii="Tahoma" w:hAnsi="Tahoma" w:cs="Tahoma"/>
        </w:rPr>
        <w:t>……………………..</w:t>
      </w:r>
      <w:r w:rsidR="0046511B" w:rsidRPr="008C41A6">
        <w:rPr>
          <w:rFonts w:ascii="Tahoma" w:hAnsi="Tahoma" w:cs="Tahoma"/>
        </w:rPr>
        <w:t xml:space="preserve"> z dnem </w:t>
      </w:r>
      <w:r w:rsidR="005367EC">
        <w:rPr>
          <w:rFonts w:ascii="Tahoma" w:hAnsi="Tahoma" w:cs="Tahoma"/>
        </w:rPr>
        <w:t>……………</w:t>
      </w:r>
      <w:r w:rsidR="0046511B" w:rsidRPr="008C41A6">
        <w:rPr>
          <w:rFonts w:ascii="Tahoma" w:hAnsi="Tahoma" w:cs="Tahoma"/>
        </w:rPr>
        <w:t xml:space="preserve"> in</w:t>
      </w:r>
    </w:p>
    <w:p w:rsidR="0046511B" w:rsidRDefault="00A34D09" w:rsidP="004D2885">
      <w:pPr>
        <w:pStyle w:val="Odstavekseznama"/>
        <w:numPr>
          <w:ilvl w:val="0"/>
          <w:numId w:val="6"/>
        </w:numPr>
        <w:spacing w:after="0"/>
        <w:jc w:val="both"/>
        <w:rPr>
          <w:rFonts w:ascii="Tahoma" w:hAnsi="Tahoma" w:cs="Tahoma"/>
        </w:rPr>
      </w:pPr>
      <w:r w:rsidRPr="00D75EAA">
        <w:rPr>
          <w:rFonts w:ascii="Tahoma" w:hAnsi="Tahoma" w:cs="Tahoma"/>
        </w:rPr>
        <w:t xml:space="preserve">da je </w:t>
      </w:r>
      <w:r w:rsidR="0046511B" w:rsidRPr="00D75EAA">
        <w:rPr>
          <w:rFonts w:ascii="Tahoma" w:hAnsi="Tahoma" w:cs="Tahoma"/>
        </w:rPr>
        <w:t xml:space="preserve">bil na podlagi </w:t>
      </w:r>
      <w:proofErr w:type="spellStart"/>
      <w:r w:rsidR="0046511B" w:rsidRPr="00D75EAA">
        <w:rPr>
          <w:rFonts w:ascii="Tahoma" w:hAnsi="Tahoma" w:cs="Tahoma"/>
        </w:rPr>
        <w:t>koncedentove</w:t>
      </w:r>
      <w:proofErr w:type="spellEnd"/>
      <w:r w:rsidR="0046511B" w:rsidRPr="00D75EAA">
        <w:rPr>
          <w:rFonts w:ascii="Tahoma" w:hAnsi="Tahoma" w:cs="Tahoma"/>
        </w:rPr>
        <w:t xml:space="preserve"> odločitve številka </w:t>
      </w:r>
      <w:r w:rsidR="005367EC">
        <w:rPr>
          <w:rFonts w:ascii="Tahoma" w:hAnsi="Tahoma" w:cs="Tahoma"/>
        </w:rPr>
        <w:t>………………….</w:t>
      </w:r>
      <w:r w:rsidR="0046511B" w:rsidRPr="00D75EAA">
        <w:rPr>
          <w:rFonts w:ascii="Tahoma" w:hAnsi="Tahoma" w:cs="Tahoma"/>
        </w:rPr>
        <w:t xml:space="preserve"> z dne </w:t>
      </w:r>
      <w:r w:rsidR="005367EC">
        <w:rPr>
          <w:rFonts w:ascii="Tahoma" w:hAnsi="Tahoma" w:cs="Tahoma"/>
        </w:rPr>
        <w:t>………………………</w:t>
      </w:r>
      <w:r w:rsidR="0046511B" w:rsidRPr="00D75EAA">
        <w:rPr>
          <w:rFonts w:ascii="Tahoma" w:hAnsi="Tahoma" w:cs="Tahoma"/>
        </w:rPr>
        <w:t>,</w:t>
      </w:r>
      <w:r w:rsidR="00D75EAA">
        <w:rPr>
          <w:rFonts w:ascii="Tahoma" w:hAnsi="Tahoma" w:cs="Tahoma"/>
        </w:rPr>
        <w:t xml:space="preserve"> </w:t>
      </w:r>
      <w:r w:rsidR="0046511B" w:rsidRPr="00D75EAA">
        <w:rPr>
          <w:rFonts w:ascii="Tahoma" w:hAnsi="Tahoma" w:cs="Tahoma"/>
        </w:rPr>
        <w:t xml:space="preserve">izbran koncesionar kot najugodnejši </w:t>
      </w:r>
      <w:r w:rsidR="00090C45" w:rsidRPr="00D75EAA">
        <w:rPr>
          <w:rFonts w:ascii="Tahoma" w:hAnsi="Tahoma" w:cs="Tahoma"/>
        </w:rPr>
        <w:t>ponudnik</w:t>
      </w:r>
      <w:r w:rsidR="0046511B" w:rsidRPr="00D75EAA">
        <w:rPr>
          <w:rFonts w:ascii="Tahoma" w:hAnsi="Tahoma" w:cs="Tahoma"/>
        </w:rPr>
        <w:t xml:space="preserve"> v okviru predmetnega javnega razpisa, zaradi česar se sklepa predmetna pogodba.</w:t>
      </w:r>
    </w:p>
    <w:p w:rsidR="00D75EAA" w:rsidRPr="00D75EAA" w:rsidRDefault="00D75EAA" w:rsidP="00F40218">
      <w:pPr>
        <w:pStyle w:val="Odstavekseznama"/>
        <w:spacing w:after="0"/>
        <w:ind w:left="0"/>
        <w:jc w:val="both"/>
        <w:rPr>
          <w:rFonts w:ascii="Tahoma" w:hAnsi="Tahoma" w:cs="Tahoma"/>
        </w:rPr>
      </w:pPr>
    </w:p>
    <w:p w:rsidR="0046511B" w:rsidRPr="008C41A6" w:rsidRDefault="0046511B" w:rsidP="004D2885">
      <w:pPr>
        <w:pStyle w:val="Odstavekseznama"/>
        <w:numPr>
          <w:ilvl w:val="0"/>
          <w:numId w:val="2"/>
        </w:numPr>
        <w:spacing w:after="0" w:line="240" w:lineRule="auto"/>
        <w:ind w:left="0" w:firstLine="0"/>
        <w:contextualSpacing w:val="0"/>
        <w:jc w:val="center"/>
        <w:rPr>
          <w:rFonts w:ascii="Tahoma" w:hAnsi="Tahoma" w:cs="Tahoma"/>
          <w:b/>
        </w:rPr>
      </w:pPr>
      <w:r w:rsidRPr="008C41A6">
        <w:rPr>
          <w:rFonts w:ascii="Tahoma" w:hAnsi="Tahoma" w:cs="Tahoma"/>
          <w:b/>
        </w:rPr>
        <w:lastRenderedPageBreak/>
        <w:t>člen</w:t>
      </w:r>
    </w:p>
    <w:p w:rsidR="001C5699" w:rsidRDefault="001C5699" w:rsidP="00F40218">
      <w:pPr>
        <w:tabs>
          <w:tab w:val="num" w:pos="360"/>
        </w:tabs>
        <w:spacing w:after="0" w:line="240" w:lineRule="auto"/>
        <w:jc w:val="both"/>
        <w:rPr>
          <w:rFonts w:ascii="Tahoma" w:hAnsi="Tahoma" w:cs="Tahoma"/>
        </w:rPr>
      </w:pPr>
    </w:p>
    <w:p w:rsidR="0046511B" w:rsidRDefault="0046511B" w:rsidP="00F40218">
      <w:pPr>
        <w:tabs>
          <w:tab w:val="num" w:pos="360"/>
        </w:tabs>
        <w:spacing w:after="0" w:line="240" w:lineRule="auto"/>
        <w:jc w:val="both"/>
        <w:rPr>
          <w:rFonts w:ascii="Tahoma" w:hAnsi="Tahoma" w:cs="Tahoma"/>
        </w:rPr>
      </w:pPr>
      <w:r w:rsidRPr="008C41A6">
        <w:rPr>
          <w:rFonts w:ascii="Tahoma" w:hAnsi="Tahoma" w:cs="Tahoma"/>
        </w:rPr>
        <w:t>Pojmi, uporabljeni v tej pogodbi imajo isti pomen kot ga določa koncesijski akt, v kolikor ni iz te pogodbe izrecno razvidno drugače.</w:t>
      </w:r>
    </w:p>
    <w:p w:rsidR="001C5699" w:rsidRDefault="001C5699" w:rsidP="00F40218">
      <w:pPr>
        <w:tabs>
          <w:tab w:val="num" w:pos="360"/>
        </w:tabs>
        <w:spacing w:after="0" w:line="240" w:lineRule="auto"/>
        <w:jc w:val="both"/>
        <w:rPr>
          <w:rFonts w:ascii="Tahoma" w:hAnsi="Tahoma" w:cs="Tahoma"/>
        </w:rPr>
      </w:pPr>
    </w:p>
    <w:p w:rsidR="001C5699" w:rsidRDefault="001C5699" w:rsidP="00F40218">
      <w:pPr>
        <w:tabs>
          <w:tab w:val="num" w:pos="360"/>
        </w:tabs>
        <w:spacing w:after="0" w:line="240" w:lineRule="auto"/>
        <w:jc w:val="both"/>
        <w:rPr>
          <w:rFonts w:ascii="Tahoma" w:hAnsi="Tahoma" w:cs="Tahoma"/>
        </w:rPr>
      </w:pPr>
    </w:p>
    <w:p w:rsidR="0046511B" w:rsidRPr="008C41A6" w:rsidRDefault="0046511B" w:rsidP="004D2885">
      <w:pPr>
        <w:pStyle w:val="Odstavekseznama"/>
        <w:numPr>
          <w:ilvl w:val="0"/>
          <w:numId w:val="2"/>
        </w:numPr>
        <w:spacing w:after="0"/>
        <w:ind w:left="0" w:firstLine="0"/>
        <w:jc w:val="center"/>
        <w:rPr>
          <w:rFonts w:ascii="Tahoma" w:hAnsi="Tahoma" w:cs="Tahoma"/>
          <w:b/>
        </w:rPr>
      </w:pPr>
      <w:r w:rsidRPr="008C41A6">
        <w:rPr>
          <w:rFonts w:ascii="Tahoma" w:hAnsi="Tahoma" w:cs="Tahoma"/>
          <w:b/>
        </w:rPr>
        <w:t>člen</w:t>
      </w:r>
    </w:p>
    <w:p w:rsidR="001C5699" w:rsidRDefault="001C5699" w:rsidP="00F40218">
      <w:pPr>
        <w:tabs>
          <w:tab w:val="num" w:pos="360"/>
        </w:tabs>
        <w:spacing w:after="0"/>
        <w:contextualSpacing/>
        <w:jc w:val="both"/>
        <w:rPr>
          <w:rFonts w:ascii="Tahoma" w:hAnsi="Tahoma" w:cs="Tahoma"/>
        </w:rPr>
      </w:pPr>
    </w:p>
    <w:p w:rsidR="0046511B" w:rsidRPr="008C41A6" w:rsidRDefault="0046511B" w:rsidP="00F40218">
      <w:pPr>
        <w:tabs>
          <w:tab w:val="num" w:pos="360"/>
        </w:tabs>
        <w:spacing w:after="0"/>
        <w:contextualSpacing/>
        <w:jc w:val="both"/>
        <w:rPr>
          <w:rFonts w:ascii="Tahoma" w:hAnsi="Tahoma" w:cs="Tahoma"/>
        </w:rPr>
      </w:pPr>
      <w:r w:rsidRPr="008C41A6">
        <w:rPr>
          <w:rFonts w:ascii="Tahoma" w:hAnsi="Tahoma" w:cs="Tahoma"/>
        </w:rPr>
        <w:t>Koncesionirano gospodarsko javno službo opravlja koncesionar v svojem imenu in za svoj račun.</w:t>
      </w:r>
    </w:p>
    <w:p w:rsidR="0046511B" w:rsidRPr="008C41A6" w:rsidRDefault="0046511B" w:rsidP="00F40218">
      <w:pPr>
        <w:tabs>
          <w:tab w:val="num" w:pos="360"/>
        </w:tabs>
        <w:spacing w:after="0"/>
        <w:contextualSpacing/>
        <w:jc w:val="both"/>
        <w:rPr>
          <w:rFonts w:ascii="Tahoma" w:hAnsi="Tahoma" w:cs="Tahoma"/>
        </w:rPr>
      </w:pPr>
    </w:p>
    <w:p w:rsidR="0046511B" w:rsidRPr="008C41A6" w:rsidRDefault="0046511B" w:rsidP="00F40218">
      <w:pPr>
        <w:tabs>
          <w:tab w:val="num" w:pos="360"/>
        </w:tabs>
        <w:spacing w:after="0"/>
        <w:contextualSpacing/>
        <w:jc w:val="both"/>
        <w:rPr>
          <w:rFonts w:ascii="Tahoma" w:hAnsi="Tahoma" w:cs="Tahoma"/>
        </w:rPr>
      </w:pPr>
      <w:r w:rsidRPr="008C41A6">
        <w:rPr>
          <w:rFonts w:ascii="Tahoma" w:hAnsi="Tahoma" w:cs="Tahoma"/>
        </w:rPr>
        <w:t>Koncesionar nosi celotno tveganje potreb po storitvah javne službe in druga tržna tveganja koncesije. Koncesionar ni upravičen do nobenih garancij ali plačil koncedenta zaradi tega, ker prihodki iz koncesije ne dosegajo načrtovanih.</w:t>
      </w:r>
    </w:p>
    <w:p w:rsidR="0046511B" w:rsidRPr="008C41A6" w:rsidRDefault="0046511B" w:rsidP="00F40218">
      <w:pPr>
        <w:tabs>
          <w:tab w:val="num" w:pos="360"/>
        </w:tabs>
        <w:spacing w:after="0"/>
        <w:contextualSpacing/>
        <w:jc w:val="both"/>
        <w:rPr>
          <w:rFonts w:ascii="Tahoma" w:hAnsi="Tahoma" w:cs="Tahoma"/>
        </w:rPr>
      </w:pPr>
    </w:p>
    <w:p w:rsidR="0046511B" w:rsidRPr="008C41A6" w:rsidRDefault="0046511B" w:rsidP="00F40218">
      <w:pPr>
        <w:widowControl w:val="0"/>
        <w:autoSpaceDE w:val="0"/>
        <w:autoSpaceDN w:val="0"/>
        <w:adjustRightInd w:val="0"/>
        <w:spacing w:after="0"/>
        <w:contextualSpacing/>
        <w:jc w:val="both"/>
        <w:rPr>
          <w:rFonts w:ascii="Tahoma" w:hAnsi="Tahoma" w:cs="Tahoma"/>
        </w:rPr>
      </w:pPr>
      <w:r w:rsidRPr="008C41A6">
        <w:rPr>
          <w:rFonts w:ascii="Tahoma" w:hAnsi="Tahoma" w:cs="Tahoma"/>
        </w:rPr>
        <w:t>Koncesionar ni upravičen do poplačila katerihkoli vlaganj v infrastrukturo, objekte in naprave koncesije od koncedenta, razen v primeru predčasnega prenehanja koncesije skladno s to koncesijsko pogodbo.</w:t>
      </w:r>
    </w:p>
    <w:p w:rsidR="0046511B" w:rsidRPr="008C41A6" w:rsidRDefault="0046511B" w:rsidP="00F40218">
      <w:pPr>
        <w:widowControl w:val="0"/>
        <w:autoSpaceDE w:val="0"/>
        <w:autoSpaceDN w:val="0"/>
        <w:adjustRightInd w:val="0"/>
        <w:spacing w:after="0"/>
        <w:contextualSpacing/>
        <w:jc w:val="both"/>
        <w:rPr>
          <w:rFonts w:ascii="Tahoma" w:hAnsi="Tahoma" w:cs="Tahoma"/>
          <w:iCs/>
        </w:rPr>
      </w:pPr>
    </w:p>
    <w:p w:rsidR="0046511B" w:rsidRDefault="0046511B" w:rsidP="00F40218">
      <w:pPr>
        <w:pStyle w:val="Naslov1"/>
        <w:keepNext w:val="0"/>
        <w:keepLines w:val="0"/>
        <w:spacing w:before="0"/>
        <w:rPr>
          <w:rFonts w:ascii="Tahoma" w:hAnsi="Tahoma" w:cs="Tahoma"/>
          <w:sz w:val="22"/>
          <w:szCs w:val="22"/>
        </w:rPr>
      </w:pPr>
      <w:r w:rsidRPr="008C41A6">
        <w:rPr>
          <w:rFonts w:ascii="Tahoma" w:hAnsi="Tahoma" w:cs="Tahoma"/>
          <w:sz w:val="22"/>
          <w:szCs w:val="22"/>
        </w:rPr>
        <w:t>II. OBMOČJE KONCESIJE</w:t>
      </w:r>
    </w:p>
    <w:p w:rsidR="004D2885" w:rsidRPr="004D2885" w:rsidRDefault="004D2885" w:rsidP="004D2885"/>
    <w:p w:rsidR="0046511B" w:rsidRPr="008C41A6" w:rsidRDefault="0046511B" w:rsidP="004D2885">
      <w:pPr>
        <w:pStyle w:val="Odstavekseznama"/>
        <w:numPr>
          <w:ilvl w:val="0"/>
          <w:numId w:val="2"/>
        </w:numPr>
        <w:spacing w:after="0" w:line="240" w:lineRule="auto"/>
        <w:ind w:left="0" w:firstLine="0"/>
        <w:contextualSpacing w:val="0"/>
        <w:jc w:val="center"/>
        <w:rPr>
          <w:rFonts w:ascii="Tahoma" w:hAnsi="Tahoma" w:cs="Tahoma"/>
          <w:b/>
        </w:rPr>
      </w:pPr>
      <w:r w:rsidRPr="008C41A6">
        <w:rPr>
          <w:rFonts w:ascii="Tahoma" w:hAnsi="Tahoma" w:cs="Tahoma"/>
          <w:b/>
        </w:rPr>
        <w:t>člen</w:t>
      </w:r>
    </w:p>
    <w:p w:rsidR="00056F9A" w:rsidRDefault="00056F9A" w:rsidP="00F40218">
      <w:pPr>
        <w:spacing w:after="0" w:line="240" w:lineRule="auto"/>
        <w:jc w:val="both"/>
        <w:rPr>
          <w:rFonts w:ascii="Tahoma" w:hAnsi="Tahoma" w:cs="Tahoma"/>
        </w:rPr>
      </w:pPr>
    </w:p>
    <w:p w:rsidR="0046511B" w:rsidRPr="008C41A6" w:rsidRDefault="0046511B" w:rsidP="00F40218">
      <w:pPr>
        <w:spacing w:after="0" w:line="240" w:lineRule="auto"/>
        <w:jc w:val="both"/>
        <w:rPr>
          <w:rFonts w:ascii="Tahoma" w:hAnsi="Tahoma" w:cs="Tahoma"/>
        </w:rPr>
      </w:pPr>
      <w:r w:rsidRPr="008C41A6">
        <w:rPr>
          <w:rFonts w:ascii="Tahoma" w:hAnsi="Tahoma" w:cs="Tahoma"/>
        </w:rPr>
        <w:t>Območje izvajanja j</w:t>
      </w:r>
      <w:r w:rsidR="00593E58">
        <w:rPr>
          <w:rFonts w:ascii="Tahoma" w:hAnsi="Tahoma" w:cs="Tahoma"/>
        </w:rPr>
        <w:t>avne službe je območje celotne o</w:t>
      </w:r>
      <w:r w:rsidRPr="008C41A6">
        <w:rPr>
          <w:rFonts w:ascii="Tahoma" w:hAnsi="Tahoma" w:cs="Tahoma"/>
        </w:rPr>
        <w:t xml:space="preserve">bčine Medvode (v nadaljevanju območje koncesije). </w:t>
      </w:r>
    </w:p>
    <w:p w:rsidR="00882191" w:rsidRDefault="00882191" w:rsidP="00F40218">
      <w:pPr>
        <w:spacing w:after="0" w:line="240" w:lineRule="auto"/>
        <w:jc w:val="both"/>
        <w:rPr>
          <w:rFonts w:ascii="Tahoma" w:hAnsi="Tahoma" w:cs="Tahoma"/>
        </w:rPr>
      </w:pPr>
    </w:p>
    <w:p w:rsidR="0046511B" w:rsidRDefault="0046511B" w:rsidP="00F40218">
      <w:pPr>
        <w:spacing w:after="0" w:line="240" w:lineRule="auto"/>
        <w:jc w:val="both"/>
        <w:rPr>
          <w:rFonts w:ascii="Tahoma" w:hAnsi="Tahoma" w:cs="Tahoma"/>
        </w:rPr>
      </w:pPr>
      <w:r w:rsidRPr="008C41A6">
        <w:rPr>
          <w:rFonts w:ascii="Tahoma" w:hAnsi="Tahoma" w:cs="Tahoma"/>
        </w:rPr>
        <w:t>Koncesijsko območje je glede stanja infrastrukture, objektov in naprav ter pogojev za opravljanje koncesionirane javne gospodarske službe, opisano v razpisni dokumentaciji, ki je priloga te pogodbe.</w:t>
      </w:r>
    </w:p>
    <w:p w:rsidR="00056F9A" w:rsidRDefault="00056F9A" w:rsidP="00F40218">
      <w:pPr>
        <w:spacing w:after="0" w:line="240" w:lineRule="auto"/>
        <w:jc w:val="both"/>
        <w:rPr>
          <w:rFonts w:ascii="Tahoma" w:hAnsi="Tahoma" w:cs="Tahoma"/>
        </w:rPr>
      </w:pPr>
    </w:p>
    <w:p w:rsidR="0046511B" w:rsidRDefault="0046511B" w:rsidP="00F40218">
      <w:pPr>
        <w:spacing w:after="0" w:line="240" w:lineRule="auto"/>
        <w:jc w:val="both"/>
        <w:rPr>
          <w:rFonts w:ascii="Tahoma" w:hAnsi="Tahoma" w:cs="Tahoma"/>
          <w:b/>
        </w:rPr>
      </w:pPr>
      <w:r w:rsidRPr="008C41A6">
        <w:rPr>
          <w:rFonts w:ascii="Tahoma" w:hAnsi="Tahoma" w:cs="Tahoma"/>
          <w:b/>
        </w:rPr>
        <w:t>III. PREDMET POGODBE</w:t>
      </w:r>
    </w:p>
    <w:p w:rsidR="00056F9A" w:rsidRPr="008C41A6" w:rsidRDefault="00056F9A" w:rsidP="00F40218">
      <w:pPr>
        <w:spacing w:after="0" w:line="240" w:lineRule="auto"/>
        <w:jc w:val="both"/>
        <w:rPr>
          <w:rFonts w:ascii="Tahoma" w:hAnsi="Tahoma" w:cs="Tahoma"/>
          <w:b/>
        </w:rPr>
      </w:pPr>
    </w:p>
    <w:p w:rsidR="0046511B" w:rsidRPr="008C41A6" w:rsidRDefault="0046511B" w:rsidP="004D2885">
      <w:pPr>
        <w:pStyle w:val="Odstavekseznama"/>
        <w:numPr>
          <w:ilvl w:val="0"/>
          <w:numId w:val="2"/>
        </w:numPr>
        <w:spacing w:after="0" w:line="240" w:lineRule="auto"/>
        <w:ind w:left="0" w:firstLine="0"/>
        <w:contextualSpacing w:val="0"/>
        <w:jc w:val="center"/>
        <w:rPr>
          <w:rFonts w:ascii="Tahoma" w:hAnsi="Tahoma" w:cs="Tahoma"/>
          <w:b/>
        </w:rPr>
      </w:pPr>
      <w:r w:rsidRPr="008C41A6">
        <w:rPr>
          <w:rFonts w:ascii="Tahoma" w:hAnsi="Tahoma" w:cs="Tahoma"/>
          <w:b/>
        </w:rPr>
        <w:t>člen</w:t>
      </w:r>
    </w:p>
    <w:p w:rsidR="00056F9A" w:rsidRDefault="00056F9A" w:rsidP="00F40218">
      <w:pPr>
        <w:spacing w:after="0" w:line="240" w:lineRule="auto"/>
        <w:jc w:val="both"/>
        <w:rPr>
          <w:rFonts w:ascii="Tahoma" w:hAnsi="Tahoma" w:cs="Tahoma"/>
        </w:rPr>
      </w:pPr>
    </w:p>
    <w:p w:rsidR="0046511B" w:rsidRDefault="0046511B" w:rsidP="00F40218">
      <w:pPr>
        <w:spacing w:after="0" w:line="240" w:lineRule="auto"/>
        <w:jc w:val="both"/>
        <w:rPr>
          <w:rFonts w:ascii="Tahoma" w:hAnsi="Tahoma" w:cs="Tahoma"/>
        </w:rPr>
      </w:pPr>
      <w:r w:rsidRPr="008C41A6">
        <w:rPr>
          <w:rFonts w:ascii="Tahoma" w:hAnsi="Tahoma" w:cs="Tahoma"/>
        </w:rPr>
        <w:t xml:space="preserve">S to pogodbo </w:t>
      </w:r>
      <w:proofErr w:type="spellStart"/>
      <w:r w:rsidRPr="008C41A6">
        <w:rPr>
          <w:rFonts w:ascii="Tahoma" w:hAnsi="Tahoma" w:cs="Tahoma"/>
        </w:rPr>
        <w:t>koncedent</w:t>
      </w:r>
      <w:proofErr w:type="spellEnd"/>
      <w:r w:rsidRPr="008C41A6">
        <w:rPr>
          <w:rFonts w:ascii="Tahoma" w:hAnsi="Tahoma" w:cs="Tahoma"/>
        </w:rPr>
        <w:t xml:space="preserve"> oddaja, koncesionar pa prevze</w:t>
      </w:r>
      <w:r w:rsidR="009B59FF" w:rsidRPr="008C41A6">
        <w:rPr>
          <w:rFonts w:ascii="Tahoma" w:hAnsi="Tahoma" w:cs="Tahoma"/>
        </w:rPr>
        <w:t>ma v izvedbo storitev vzdrževanja prometne si</w:t>
      </w:r>
      <w:r w:rsidR="00593E58">
        <w:rPr>
          <w:rFonts w:ascii="Tahoma" w:hAnsi="Tahoma" w:cs="Tahoma"/>
        </w:rPr>
        <w:t>gnalizacije in prometne opreme za Občino</w:t>
      </w:r>
      <w:r w:rsidR="009B59FF" w:rsidRPr="008C41A6">
        <w:rPr>
          <w:rFonts w:ascii="Tahoma" w:hAnsi="Tahoma" w:cs="Tahoma"/>
        </w:rPr>
        <w:t xml:space="preserve"> Medvode v skladu s spe</w:t>
      </w:r>
      <w:r w:rsidRPr="008C41A6">
        <w:rPr>
          <w:rFonts w:ascii="Tahoma" w:hAnsi="Tahoma" w:cs="Tahoma"/>
        </w:rPr>
        <w:t xml:space="preserve">cifikacijami in opredelitvijo iz razpisne dokumentacije in </w:t>
      </w:r>
      <w:r w:rsidR="00090C45" w:rsidRPr="008C41A6">
        <w:rPr>
          <w:rFonts w:ascii="Tahoma" w:hAnsi="Tahoma" w:cs="Tahoma"/>
        </w:rPr>
        <w:t>ponudbe</w:t>
      </w:r>
      <w:r w:rsidRPr="008C41A6">
        <w:rPr>
          <w:rFonts w:ascii="Tahoma" w:hAnsi="Tahoma" w:cs="Tahoma"/>
        </w:rPr>
        <w:t>, ki predstavljata sestavni del te pogodbe, v kolikor v tej pogodbi ni kaj izrecno drugače urejeno.</w:t>
      </w:r>
    </w:p>
    <w:p w:rsidR="00056F9A" w:rsidRPr="008C41A6" w:rsidRDefault="00056F9A" w:rsidP="00F40218">
      <w:pPr>
        <w:spacing w:after="0" w:line="240" w:lineRule="auto"/>
        <w:jc w:val="both"/>
        <w:rPr>
          <w:rFonts w:ascii="Tahoma" w:hAnsi="Tahoma" w:cs="Tahoma"/>
        </w:rPr>
      </w:pPr>
    </w:p>
    <w:p w:rsidR="0046511B" w:rsidRPr="008C41A6" w:rsidRDefault="0046511B" w:rsidP="004D2885">
      <w:pPr>
        <w:pStyle w:val="Odstavekseznama"/>
        <w:numPr>
          <w:ilvl w:val="0"/>
          <w:numId w:val="2"/>
        </w:numPr>
        <w:spacing w:after="0" w:line="240" w:lineRule="auto"/>
        <w:ind w:left="0" w:firstLine="0"/>
        <w:contextualSpacing w:val="0"/>
        <w:jc w:val="center"/>
        <w:rPr>
          <w:rFonts w:ascii="Tahoma" w:hAnsi="Tahoma" w:cs="Tahoma"/>
          <w:b/>
        </w:rPr>
      </w:pPr>
      <w:r w:rsidRPr="008C41A6">
        <w:rPr>
          <w:rFonts w:ascii="Tahoma" w:hAnsi="Tahoma" w:cs="Tahoma"/>
          <w:b/>
        </w:rPr>
        <w:t>člen</w:t>
      </w:r>
    </w:p>
    <w:p w:rsidR="00056F9A" w:rsidRDefault="00056F9A" w:rsidP="00F40218">
      <w:pPr>
        <w:spacing w:after="0" w:line="240" w:lineRule="auto"/>
        <w:jc w:val="both"/>
        <w:rPr>
          <w:rFonts w:ascii="Tahoma" w:hAnsi="Tahoma" w:cs="Tahoma"/>
        </w:rPr>
      </w:pPr>
    </w:p>
    <w:p w:rsidR="0046511B" w:rsidRPr="008C41A6" w:rsidRDefault="0046511B" w:rsidP="00F40218">
      <w:pPr>
        <w:spacing w:after="0" w:line="240" w:lineRule="auto"/>
        <w:jc w:val="both"/>
        <w:rPr>
          <w:rFonts w:ascii="Tahoma" w:hAnsi="Tahoma" w:cs="Tahoma"/>
        </w:rPr>
      </w:pPr>
      <w:r w:rsidRPr="008C41A6">
        <w:rPr>
          <w:rFonts w:ascii="Tahoma" w:hAnsi="Tahoma" w:cs="Tahoma"/>
        </w:rPr>
        <w:t>Koncesionar bo vršil prevzeta dela v skladu in v obsegu določenem z naslednjimi dokumenti:</w:t>
      </w:r>
    </w:p>
    <w:p w:rsidR="007C6ECE" w:rsidRPr="008C41A6" w:rsidRDefault="00090C45" w:rsidP="004D2885">
      <w:pPr>
        <w:pStyle w:val="Odstavekseznama"/>
        <w:numPr>
          <w:ilvl w:val="0"/>
          <w:numId w:val="6"/>
        </w:numPr>
        <w:spacing w:after="0"/>
        <w:jc w:val="both"/>
        <w:rPr>
          <w:rFonts w:ascii="Tahoma" w:hAnsi="Tahoma" w:cs="Tahoma"/>
        </w:rPr>
      </w:pPr>
      <w:r w:rsidRPr="008C41A6">
        <w:rPr>
          <w:rFonts w:ascii="Tahoma" w:hAnsi="Tahoma" w:cs="Tahoma"/>
        </w:rPr>
        <w:t>Ponudba</w:t>
      </w:r>
      <w:r w:rsidR="0046511B" w:rsidRPr="008C41A6">
        <w:rPr>
          <w:rFonts w:ascii="Tahoma" w:hAnsi="Tahoma" w:cs="Tahoma"/>
        </w:rPr>
        <w:t xml:space="preserve"> številka </w:t>
      </w:r>
      <w:r w:rsidR="005367EC">
        <w:rPr>
          <w:rFonts w:ascii="Tahoma" w:hAnsi="Tahoma" w:cs="Tahoma"/>
        </w:rPr>
        <w:t>……………….</w:t>
      </w:r>
      <w:r w:rsidR="0046511B" w:rsidRPr="008C41A6">
        <w:rPr>
          <w:rFonts w:ascii="Tahoma" w:hAnsi="Tahoma" w:cs="Tahoma"/>
        </w:rPr>
        <w:t xml:space="preserve"> z dne </w:t>
      </w:r>
      <w:r w:rsidR="005367EC">
        <w:rPr>
          <w:rFonts w:ascii="Tahoma" w:hAnsi="Tahoma" w:cs="Tahoma"/>
        </w:rPr>
        <w:t>……………..</w:t>
      </w:r>
      <w:r w:rsidR="0046511B" w:rsidRPr="008C41A6">
        <w:rPr>
          <w:rFonts w:ascii="Tahoma" w:hAnsi="Tahoma" w:cs="Tahoma"/>
        </w:rPr>
        <w:t>;</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 xml:space="preserve">Razpisna dokumentacija koncedenta v postopku </w:t>
      </w:r>
      <w:r w:rsidR="007C6ECE" w:rsidRPr="008C41A6">
        <w:rPr>
          <w:rFonts w:ascii="Tahoma" w:hAnsi="Tahoma" w:cs="Tahoma"/>
        </w:rPr>
        <w:t>objavljenem na Portalu javnih naročil pod oznako</w:t>
      </w:r>
      <w:r w:rsidRPr="008C41A6">
        <w:rPr>
          <w:rFonts w:ascii="Tahoma" w:hAnsi="Tahoma" w:cs="Tahoma"/>
        </w:rPr>
        <w:t xml:space="preserve"> </w:t>
      </w:r>
      <w:r w:rsidR="005367EC">
        <w:rPr>
          <w:rFonts w:ascii="Tahoma" w:hAnsi="Tahoma" w:cs="Tahoma"/>
        </w:rPr>
        <w:t>……………..</w:t>
      </w:r>
      <w:r w:rsidR="007C6ECE" w:rsidRPr="008C41A6">
        <w:rPr>
          <w:rFonts w:ascii="Tahoma" w:hAnsi="Tahoma" w:cs="Tahoma"/>
        </w:rPr>
        <w:t xml:space="preserve"> z dnem </w:t>
      </w:r>
      <w:r w:rsidR="005367EC">
        <w:rPr>
          <w:rFonts w:ascii="Tahoma" w:hAnsi="Tahoma" w:cs="Tahoma"/>
        </w:rPr>
        <w:t>……………………</w:t>
      </w:r>
      <w:r w:rsidR="007C6ECE" w:rsidRPr="008C41A6">
        <w:rPr>
          <w:rFonts w:ascii="Tahoma" w:hAnsi="Tahoma" w:cs="Tahoma"/>
        </w:rPr>
        <w:t>.</w:t>
      </w:r>
    </w:p>
    <w:p w:rsidR="00E57204" w:rsidRDefault="00E57204" w:rsidP="00F40218">
      <w:pPr>
        <w:spacing w:after="0" w:line="240" w:lineRule="auto"/>
        <w:jc w:val="both"/>
        <w:rPr>
          <w:rFonts w:ascii="Tahoma" w:hAnsi="Tahoma" w:cs="Tahoma"/>
        </w:rPr>
      </w:pPr>
    </w:p>
    <w:p w:rsidR="0046511B" w:rsidRDefault="0046511B" w:rsidP="00F40218">
      <w:pPr>
        <w:spacing w:after="0" w:line="240" w:lineRule="auto"/>
        <w:jc w:val="both"/>
        <w:rPr>
          <w:rFonts w:ascii="Tahoma" w:hAnsi="Tahoma" w:cs="Tahoma"/>
        </w:rPr>
      </w:pPr>
      <w:r w:rsidRPr="008C41A6">
        <w:rPr>
          <w:rFonts w:ascii="Tahoma" w:hAnsi="Tahoma" w:cs="Tahoma"/>
        </w:rPr>
        <w:t>Predmetni dokumenti so priloga in sestavni del te pogodbe.</w:t>
      </w:r>
    </w:p>
    <w:p w:rsidR="00D23BC3" w:rsidRDefault="00D23BC3" w:rsidP="00F40218">
      <w:pPr>
        <w:spacing w:after="0" w:line="240" w:lineRule="auto"/>
        <w:jc w:val="both"/>
        <w:rPr>
          <w:rFonts w:ascii="Tahoma" w:hAnsi="Tahoma" w:cs="Tahoma"/>
        </w:rPr>
      </w:pPr>
    </w:p>
    <w:p w:rsidR="00056F9A" w:rsidRPr="008C41A6" w:rsidRDefault="00056F9A" w:rsidP="00F40218">
      <w:pPr>
        <w:spacing w:after="0" w:line="240" w:lineRule="auto"/>
        <w:jc w:val="both"/>
        <w:rPr>
          <w:rFonts w:ascii="Tahoma" w:hAnsi="Tahoma" w:cs="Tahoma"/>
        </w:rPr>
      </w:pPr>
    </w:p>
    <w:p w:rsidR="0046511B" w:rsidRPr="008C41A6" w:rsidRDefault="0046511B" w:rsidP="004D2885">
      <w:pPr>
        <w:pStyle w:val="Odstavekseznama"/>
        <w:numPr>
          <w:ilvl w:val="0"/>
          <w:numId w:val="2"/>
        </w:numPr>
        <w:spacing w:after="0" w:line="240" w:lineRule="auto"/>
        <w:ind w:left="0" w:firstLine="0"/>
        <w:contextualSpacing w:val="0"/>
        <w:jc w:val="center"/>
        <w:rPr>
          <w:rFonts w:ascii="Tahoma" w:hAnsi="Tahoma" w:cs="Tahoma"/>
          <w:b/>
        </w:rPr>
      </w:pPr>
      <w:r w:rsidRPr="008C41A6">
        <w:rPr>
          <w:rFonts w:ascii="Tahoma" w:hAnsi="Tahoma" w:cs="Tahoma"/>
          <w:b/>
        </w:rPr>
        <w:lastRenderedPageBreak/>
        <w:t>člen</w:t>
      </w:r>
    </w:p>
    <w:p w:rsidR="00056F9A" w:rsidRDefault="00056F9A" w:rsidP="00F40218">
      <w:pPr>
        <w:spacing w:after="0" w:line="240" w:lineRule="auto"/>
        <w:jc w:val="both"/>
        <w:rPr>
          <w:rFonts w:ascii="Tahoma" w:hAnsi="Tahoma" w:cs="Tahoma"/>
        </w:rPr>
      </w:pPr>
    </w:p>
    <w:p w:rsidR="0046511B" w:rsidRPr="008C41A6" w:rsidRDefault="0046511B" w:rsidP="00F40218">
      <w:pPr>
        <w:spacing w:after="0" w:line="240" w:lineRule="auto"/>
        <w:jc w:val="both"/>
        <w:rPr>
          <w:rFonts w:ascii="Tahoma" w:hAnsi="Tahoma" w:cs="Tahoma"/>
        </w:rPr>
      </w:pPr>
      <w:r w:rsidRPr="008C41A6">
        <w:rPr>
          <w:rFonts w:ascii="Tahoma" w:hAnsi="Tahoma" w:cs="Tahoma"/>
        </w:rPr>
        <w:t xml:space="preserve">Predmet koncesijskega razmerja je </w:t>
      </w:r>
      <w:r w:rsidR="007C6ECE" w:rsidRPr="008C41A6">
        <w:rPr>
          <w:rFonts w:ascii="Tahoma" w:hAnsi="Tahoma" w:cs="Tahoma"/>
        </w:rPr>
        <w:t xml:space="preserve">vzdrževanja prometne signalizacije in prometne opreme na </w:t>
      </w:r>
      <w:r w:rsidR="00593E58">
        <w:rPr>
          <w:rFonts w:ascii="Tahoma" w:hAnsi="Tahoma" w:cs="Tahoma"/>
        </w:rPr>
        <w:t>območju o</w:t>
      </w:r>
      <w:r w:rsidRPr="008C41A6">
        <w:rPr>
          <w:rFonts w:ascii="Tahoma" w:hAnsi="Tahoma" w:cs="Tahoma"/>
        </w:rPr>
        <w:t>bčine Medvode ter izvajanje drugih storitev, potrebnih za nemoteno opravljanje javne službe.</w:t>
      </w:r>
    </w:p>
    <w:p w:rsidR="00882191" w:rsidRDefault="00882191" w:rsidP="00F40218">
      <w:pPr>
        <w:spacing w:after="0" w:line="240" w:lineRule="auto"/>
        <w:jc w:val="both"/>
        <w:rPr>
          <w:rFonts w:ascii="Tahoma" w:hAnsi="Tahoma" w:cs="Tahoma"/>
        </w:rPr>
      </w:pPr>
    </w:p>
    <w:p w:rsidR="0046511B" w:rsidRDefault="0046511B" w:rsidP="00F40218">
      <w:pPr>
        <w:spacing w:after="0" w:line="240" w:lineRule="auto"/>
        <w:jc w:val="both"/>
        <w:rPr>
          <w:rFonts w:ascii="Tahoma" w:hAnsi="Tahoma" w:cs="Tahoma"/>
        </w:rPr>
      </w:pPr>
      <w:r w:rsidRPr="008C41A6">
        <w:rPr>
          <w:rFonts w:ascii="Tahoma" w:hAnsi="Tahoma" w:cs="Tahoma"/>
        </w:rPr>
        <w:t>Storitve, ki so predmet koncesijskega razmerja</w:t>
      </w:r>
      <w:r w:rsidR="00E57204">
        <w:rPr>
          <w:rFonts w:ascii="Tahoma" w:hAnsi="Tahoma" w:cs="Tahoma"/>
        </w:rPr>
        <w:t>,</w:t>
      </w:r>
      <w:r w:rsidRPr="008C41A6">
        <w:rPr>
          <w:rFonts w:ascii="Tahoma" w:hAnsi="Tahoma" w:cs="Tahoma"/>
        </w:rPr>
        <w:t xml:space="preserve"> so opredeljene v Popisu storitev s </w:t>
      </w:r>
      <w:r w:rsidR="00090C45" w:rsidRPr="008C41A6">
        <w:rPr>
          <w:rFonts w:ascii="Tahoma" w:hAnsi="Tahoma" w:cs="Tahoma"/>
        </w:rPr>
        <w:t>ponudbenim</w:t>
      </w:r>
      <w:r w:rsidRPr="008C41A6">
        <w:rPr>
          <w:rFonts w:ascii="Tahoma" w:hAnsi="Tahoma" w:cs="Tahoma"/>
        </w:rPr>
        <w:t xml:space="preserve"> predračunom.</w:t>
      </w:r>
    </w:p>
    <w:p w:rsidR="00C21271" w:rsidRDefault="00C21271" w:rsidP="00F40218">
      <w:pPr>
        <w:spacing w:after="0" w:line="240" w:lineRule="auto"/>
        <w:jc w:val="both"/>
        <w:rPr>
          <w:rFonts w:ascii="Tahoma" w:hAnsi="Tahoma" w:cs="Tahoma"/>
        </w:rPr>
      </w:pPr>
    </w:p>
    <w:p w:rsidR="0046511B" w:rsidRDefault="0046511B" w:rsidP="00F40218">
      <w:pPr>
        <w:spacing w:after="0"/>
        <w:jc w:val="both"/>
        <w:rPr>
          <w:rFonts w:ascii="Tahoma" w:hAnsi="Tahoma" w:cs="Tahoma"/>
          <w:b/>
        </w:rPr>
      </w:pPr>
      <w:r w:rsidRPr="008C41A6">
        <w:rPr>
          <w:rFonts w:ascii="Tahoma" w:hAnsi="Tahoma" w:cs="Tahoma"/>
          <w:b/>
        </w:rPr>
        <w:t>IV. NAČIN IN POGOJI OPRAVLJANJA KONCESIONIRANE JAVNE SLUŽBE</w:t>
      </w:r>
    </w:p>
    <w:p w:rsidR="00056F9A" w:rsidRPr="008C41A6" w:rsidRDefault="00056F9A" w:rsidP="00F40218">
      <w:pPr>
        <w:spacing w:after="0"/>
        <w:jc w:val="both"/>
        <w:rPr>
          <w:rFonts w:ascii="Tahoma" w:hAnsi="Tahoma" w:cs="Tahoma"/>
          <w:b/>
        </w:rPr>
      </w:pPr>
    </w:p>
    <w:p w:rsidR="0046511B" w:rsidRDefault="0046511B" w:rsidP="004D2885">
      <w:pPr>
        <w:pStyle w:val="Odstavekseznama"/>
        <w:numPr>
          <w:ilvl w:val="0"/>
          <w:numId w:val="3"/>
        </w:numPr>
        <w:spacing w:after="0" w:line="240" w:lineRule="auto"/>
        <w:ind w:left="0" w:firstLine="0"/>
        <w:jc w:val="center"/>
        <w:rPr>
          <w:rFonts w:ascii="Tahoma" w:hAnsi="Tahoma" w:cs="Tahoma"/>
          <w:b/>
        </w:rPr>
      </w:pPr>
      <w:r w:rsidRPr="008C41A6">
        <w:rPr>
          <w:rFonts w:ascii="Tahoma" w:hAnsi="Tahoma" w:cs="Tahoma"/>
          <w:b/>
        </w:rPr>
        <w:t>člen</w:t>
      </w:r>
    </w:p>
    <w:p w:rsidR="00056F9A" w:rsidRPr="008C41A6" w:rsidRDefault="00056F9A" w:rsidP="00056F9A">
      <w:pPr>
        <w:pStyle w:val="Odstavekseznama"/>
        <w:spacing w:after="0" w:line="240" w:lineRule="auto"/>
        <w:ind w:left="0"/>
        <w:rPr>
          <w:rFonts w:ascii="Tahoma" w:hAnsi="Tahoma" w:cs="Tahoma"/>
          <w:b/>
        </w:rPr>
      </w:pPr>
    </w:p>
    <w:p w:rsidR="0046511B" w:rsidRDefault="0046511B" w:rsidP="00F40218">
      <w:pPr>
        <w:spacing w:after="0"/>
        <w:jc w:val="both"/>
        <w:rPr>
          <w:rFonts w:ascii="Tahoma" w:hAnsi="Tahoma" w:cs="Tahoma"/>
        </w:rPr>
      </w:pPr>
      <w:r w:rsidRPr="008C41A6">
        <w:rPr>
          <w:rFonts w:ascii="Tahoma" w:hAnsi="Tahoma" w:cs="Tahoma"/>
        </w:rPr>
        <w:t>Uporabniki storitev javne službe so vse pravne osebe in fizične osebe, ki uporabljajo objekte, ki so predmet izvajanja gospodarske javne službe po tej pogodbi.</w:t>
      </w:r>
    </w:p>
    <w:p w:rsidR="00056F9A" w:rsidRPr="008C41A6" w:rsidRDefault="00056F9A" w:rsidP="00F40218">
      <w:pPr>
        <w:spacing w:after="0"/>
        <w:jc w:val="both"/>
        <w:rPr>
          <w:rFonts w:ascii="Tahoma" w:hAnsi="Tahoma" w:cs="Tahoma"/>
        </w:rPr>
      </w:pPr>
    </w:p>
    <w:p w:rsidR="0046511B" w:rsidRPr="008C41A6" w:rsidRDefault="0046511B" w:rsidP="004D2885">
      <w:pPr>
        <w:pStyle w:val="Odstavekseznama"/>
        <w:numPr>
          <w:ilvl w:val="0"/>
          <w:numId w:val="3"/>
        </w:numPr>
        <w:spacing w:after="0" w:line="240" w:lineRule="auto"/>
        <w:ind w:left="0" w:firstLine="0"/>
        <w:jc w:val="center"/>
        <w:rPr>
          <w:rFonts w:ascii="Tahoma" w:hAnsi="Tahoma" w:cs="Tahoma"/>
          <w:b/>
        </w:rPr>
      </w:pPr>
      <w:r w:rsidRPr="008C41A6">
        <w:rPr>
          <w:rFonts w:ascii="Tahoma" w:hAnsi="Tahoma" w:cs="Tahoma"/>
          <w:b/>
        </w:rPr>
        <w:t>člen</w:t>
      </w:r>
    </w:p>
    <w:p w:rsidR="00056F9A" w:rsidRDefault="00056F9A" w:rsidP="00F40218">
      <w:pPr>
        <w:spacing w:after="0"/>
        <w:jc w:val="both"/>
        <w:rPr>
          <w:rFonts w:ascii="Tahoma" w:hAnsi="Tahoma" w:cs="Tahoma"/>
        </w:rPr>
      </w:pPr>
    </w:p>
    <w:p w:rsidR="0046511B" w:rsidRDefault="0046511B" w:rsidP="00F40218">
      <w:pPr>
        <w:spacing w:after="0"/>
        <w:jc w:val="both"/>
        <w:rPr>
          <w:rFonts w:ascii="Tahoma" w:hAnsi="Tahoma" w:cs="Tahoma"/>
        </w:rPr>
      </w:pPr>
      <w:r w:rsidRPr="008C41A6">
        <w:rPr>
          <w:rFonts w:ascii="Tahoma" w:hAnsi="Tahoma" w:cs="Tahoma"/>
        </w:rPr>
        <w:t>Storitve, ki so predmet javne službe, so kot javne dobrine zagotovljene vsakomur pod enakimi pogoji. Uporaba storitev javne službe je za uporabnike brezplačna.</w:t>
      </w:r>
    </w:p>
    <w:p w:rsidR="00882191" w:rsidRPr="008C41A6" w:rsidRDefault="00882191" w:rsidP="00F40218">
      <w:pPr>
        <w:spacing w:after="0"/>
        <w:jc w:val="both"/>
        <w:rPr>
          <w:rFonts w:ascii="Tahoma" w:hAnsi="Tahoma" w:cs="Tahoma"/>
        </w:rPr>
      </w:pPr>
    </w:p>
    <w:p w:rsidR="0046511B" w:rsidRPr="008C41A6" w:rsidRDefault="0046511B" w:rsidP="00F40218">
      <w:pPr>
        <w:spacing w:after="0"/>
        <w:jc w:val="both"/>
        <w:rPr>
          <w:rFonts w:ascii="Tahoma" w:hAnsi="Tahoma" w:cs="Tahoma"/>
        </w:rPr>
      </w:pPr>
      <w:r w:rsidRPr="008C41A6">
        <w:rPr>
          <w:rFonts w:ascii="Tahoma" w:hAnsi="Tahoma" w:cs="Tahoma"/>
        </w:rPr>
        <w:t>Uporabniki imajo od koncesionarja zlasti pravico:</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do trajnega, rednega in nemotenega zagotavljanja storitev koncesionarja,</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pravico do enake obravnave glede kakovosti in dostopnosti storitev,</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zahtevati vse obvezne in neobvezne storitve javne službe,</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vpogleda v evidence – kataster oziroma v zbirke podatkov, ki jih vodi koncesionar in se nanašajo nanj,</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uporabljati storitve javne službe pod pogoji, določenimi z zakonom, s to pogodbo in z drugimi predpisi,</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da so obveščeni o tem, na katerem območju izvaja javno službo koncesionar in na katerih njegovi podizvajalci ter da so obveščeni o firmi oziroma imenu podizvajalca na posameznem območju.</w:t>
      </w:r>
    </w:p>
    <w:p w:rsidR="00882191" w:rsidRDefault="00882191" w:rsidP="00F40218">
      <w:pPr>
        <w:spacing w:after="0"/>
        <w:jc w:val="both"/>
        <w:rPr>
          <w:rFonts w:ascii="Tahoma" w:hAnsi="Tahoma" w:cs="Tahoma"/>
        </w:rPr>
      </w:pPr>
    </w:p>
    <w:p w:rsidR="0046511B" w:rsidRDefault="0046511B" w:rsidP="00F40218">
      <w:pPr>
        <w:spacing w:after="0"/>
        <w:jc w:val="both"/>
        <w:rPr>
          <w:rFonts w:ascii="Tahoma" w:hAnsi="Tahoma" w:cs="Tahoma"/>
        </w:rPr>
      </w:pPr>
      <w:r w:rsidRPr="008C41A6">
        <w:rPr>
          <w:rFonts w:ascii="Tahoma" w:hAnsi="Tahoma" w:cs="Tahoma"/>
        </w:rPr>
        <w:t>Uporabnik storitev javne službe se lahko v zvezi z izvajanjem javne službe pritoži</w:t>
      </w:r>
      <w:r w:rsidR="00D75EAA">
        <w:rPr>
          <w:rFonts w:ascii="Tahoma" w:hAnsi="Tahoma" w:cs="Tahoma"/>
        </w:rPr>
        <w:t xml:space="preserve"> </w:t>
      </w:r>
      <w:r w:rsidRPr="008C41A6">
        <w:rPr>
          <w:rFonts w:ascii="Tahoma" w:hAnsi="Tahoma" w:cs="Tahoma"/>
        </w:rPr>
        <w:t>koncesionarju in koncedentu, če meni, da je bila storitev javne službe opravljena v nasprotju s to pogodbo.</w:t>
      </w:r>
    </w:p>
    <w:p w:rsidR="00056F9A" w:rsidRPr="008C41A6" w:rsidRDefault="00056F9A" w:rsidP="00F40218">
      <w:pPr>
        <w:spacing w:after="0"/>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proofErr w:type="spellStart"/>
      <w:r w:rsidRPr="008C41A6">
        <w:rPr>
          <w:rFonts w:ascii="Tahoma" w:hAnsi="Tahoma" w:cs="Tahoma"/>
        </w:rPr>
        <w:t>Koncedent</w:t>
      </w:r>
      <w:proofErr w:type="spellEnd"/>
      <w:r w:rsidRPr="008C41A6">
        <w:rPr>
          <w:rFonts w:ascii="Tahoma" w:hAnsi="Tahoma" w:cs="Tahoma"/>
        </w:rPr>
        <w:t xml:space="preserve"> ima naslednja javna pooblastila:</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da izvaja javno službo v skladu s predpisi Republike Slovenije in Občine Medvode ter koncesijsko pogodbo;</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da upravlja (izkorišča) in vzdržuje objekte in naprave potrebne za izvajanje javne gospodarske službe;</w:t>
      </w:r>
    </w:p>
    <w:p w:rsidR="0046511B" w:rsidRPr="008C41A6" w:rsidRDefault="0046511B" w:rsidP="004D2885">
      <w:pPr>
        <w:pStyle w:val="Odstavekseznama"/>
        <w:numPr>
          <w:ilvl w:val="0"/>
          <w:numId w:val="6"/>
        </w:numPr>
        <w:spacing w:after="0"/>
        <w:jc w:val="both"/>
        <w:rPr>
          <w:rFonts w:ascii="Tahoma" w:hAnsi="Tahoma" w:cs="Tahoma"/>
        </w:rPr>
      </w:pPr>
      <w:r w:rsidRPr="008C41A6">
        <w:rPr>
          <w:rFonts w:ascii="Tahoma" w:hAnsi="Tahoma" w:cs="Tahoma"/>
        </w:rPr>
        <w:t>da prevzema vodenje vseh evidenc, ki so za opravljanje predmetne gospodarske javne službe potrebne, skladno z veljavnimi predpisi.</w:t>
      </w:r>
    </w:p>
    <w:p w:rsidR="00882191" w:rsidRDefault="00882191"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lastRenderedPageBreak/>
        <w:t>Koncesionar je po pooblastilu koncedenta edini in izključni izvajalec koncesionirane ja</w:t>
      </w:r>
      <w:r w:rsidR="00593E58">
        <w:rPr>
          <w:rFonts w:ascii="Tahoma" w:hAnsi="Tahoma" w:cs="Tahoma"/>
        </w:rPr>
        <w:t>vne službe na celotnem območju o</w:t>
      </w:r>
      <w:r w:rsidRPr="008C41A6">
        <w:rPr>
          <w:rFonts w:ascii="Tahoma" w:hAnsi="Tahoma" w:cs="Tahoma"/>
        </w:rPr>
        <w:t>bčine Medvode.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Izvajanje javne službe zagotavlja koncesionar z opremo, objekti in napravami, ki so njegova last, jih ima v najemu, posesti ali jih kakorkoli drugače zagotovi. Koncesionar izvaja javno službo v svojem imenu in za svoj račun.</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Določene dejavnosti javne službe lahko koncesionar, ob soglasju koncedenta, zagotavlja s podizvajalci. Koncesionar mora tudi v primeru delnega izvajanja storitev preko pogodbe s podizvajalcem v razmerju do koncedenta in uporabnikov ter tretjih oseb v zvezi s tem nastopati v svojem imenu in za svoj račun.</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V izjemnih primerih lahko koncesionar, ob soglasju koncedenta in po predpisanem postopku, sklene z drugim usposobljenim izvajalcem pogodbo o začasni pomoči, v okviru katere lahko druga oseba opravlja posamezne storitve javne službe na koncesijskem območju.</w:t>
      </w:r>
    </w:p>
    <w:p w:rsidR="00F40218" w:rsidRPr="008C41A6" w:rsidRDefault="00F40218"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F40218" w:rsidRPr="00056F9A" w:rsidRDefault="00F40218" w:rsidP="00F40218">
      <w:pPr>
        <w:spacing w:after="0"/>
        <w:jc w:val="both"/>
        <w:rPr>
          <w:rFonts w:ascii="Tahoma" w:hAnsi="Tahoma" w:cs="Tahoma"/>
        </w:rPr>
      </w:pPr>
    </w:p>
    <w:p w:rsidR="00F40218" w:rsidRPr="00056F9A" w:rsidRDefault="00F40218" w:rsidP="00F40218">
      <w:pPr>
        <w:spacing w:after="0"/>
        <w:jc w:val="both"/>
        <w:rPr>
          <w:rFonts w:ascii="Tahoma" w:hAnsi="Tahoma" w:cs="Tahoma"/>
          <w:i/>
        </w:rPr>
      </w:pPr>
      <w:r w:rsidRPr="00056F9A">
        <w:rPr>
          <w:rFonts w:ascii="Tahoma" w:hAnsi="Tahoma" w:cs="Tahoma"/>
          <w:i/>
          <w:highlight w:val="lightGray"/>
        </w:rPr>
        <w:t xml:space="preserve">(Opomba: Spodnje določbe veljajo samo v primeru, </w:t>
      </w:r>
      <w:r w:rsidRPr="00056F9A">
        <w:rPr>
          <w:rFonts w:ascii="Tahoma" w:hAnsi="Tahoma" w:cs="Tahoma" w:hint="eastAsia"/>
          <w:i/>
          <w:highlight w:val="lightGray"/>
        </w:rPr>
        <w:t>č</w:t>
      </w:r>
      <w:r w:rsidRPr="00056F9A">
        <w:rPr>
          <w:rFonts w:ascii="Tahoma" w:hAnsi="Tahoma" w:cs="Tahoma"/>
          <w:i/>
          <w:highlight w:val="lightGray"/>
        </w:rPr>
        <w:t xml:space="preserve">e koncesionar ne nastopa skupaj s podizvajalci. V nasprotnem primeru se spodnja določba </w:t>
      </w:r>
      <w:r w:rsidRPr="00056F9A">
        <w:rPr>
          <w:rFonts w:ascii="Tahoma" w:hAnsi="Tahoma" w:cs="Tahoma" w:hint="eastAsia"/>
          <w:i/>
          <w:highlight w:val="lightGray"/>
        </w:rPr>
        <w:t>č</w:t>
      </w:r>
      <w:r w:rsidRPr="00056F9A">
        <w:rPr>
          <w:rFonts w:ascii="Tahoma" w:hAnsi="Tahoma" w:cs="Tahoma"/>
          <w:i/>
          <w:highlight w:val="lightGray"/>
        </w:rPr>
        <w:t>rta).</w:t>
      </w:r>
    </w:p>
    <w:p w:rsidR="00F40218" w:rsidRPr="00056F9A" w:rsidRDefault="00F40218" w:rsidP="00F40218">
      <w:pPr>
        <w:spacing w:after="0"/>
        <w:jc w:val="both"/>
        <w:rPr>
          <w:rFonts w:ascii="Tahoma" w:hAnsi="Tahoma" w:cs="Tahoma"/>
        </w:rPr>
      </w:pPr>
    </w:p>
    <w:p w:rsidR="00F40218" w:rsidRPr="00056F9A" w:rsidRDefault="00340A7D" w:rsidP="00F40218">
      <w:pPr>
        <w:spacing w:after="0"/>
        <w:jc w:val="both"/>
        <w:rPr>
          <w:rFonts w:ascii="Tahoma" w:hAnsi="Tahoma" w:cs="Tahoma"/>
        </w:rPr>
      </w:pPr>
      <w:r w:rsidRPr="00056F9A">
        <w:rPr>
          <w:rFonts w:ascii="Tahoma" w:hAnsi="Tahoma" w:cs="Tahoma"/>
        </w:rPr>
        <w:t>Koncesionar</w:t>
      </w:r>
      <w:r w:rsidR="00F40218" w:rsidRPr="00056F9A">
        <w:rPr>
          <w:rFonts w:ascii="Tahoma" w:hAnsi="Tahoma" w:cs="Tahoma"/>
        </w:rPr>
        <w:t xml:space="preserve"> ob predložitvi ponudbe in ob sklenitvi te pogodbe nima prijavljenih podizvajalcev za izvedbo predmeta pogodbe. </w:t>
      </w:r>
    </w:p>
    <w:p w:rsidR="00F40218" w:rsidRPr="00056F9A" w:rsidRDefault="00F40218" w:rsidP="00F40218">
      <w:pPr>
        <w:spacing w:after="0"/>
        <w:jc w:val="both"/>
        <w:rPr>
          <w:rFonts w:ascii="Tahoma" w:hAnsi="Tahoma" w:cs="Tahoma"/>
        </w:rPr>
      </w:pPr>
    </w:p>
    <w:p w:rsidR="00F40218" w:rsidRPr="00056F9A" w:rsidRDefault="00AE6956" w:rsidP="00F40218">
      <w:pPr>
        <w:spacing w:after="0"/>
        <w:jc w:val="both"/>
        <w:rPr>
          <w:rFonts w:ascii="Tahoma" w:hAnsi="Tahoma" w:cs="Tahoma"/>
        </w:rPr>
      </w:pPr>
      <w:r w:rsidRPr="00056F9A">
        <w:rPr>
          <w:rFonts w:ascii="Tahoma" w:hAnsi="Tahoma" w:cs="Tahoma"/>
        </w:rPr>
        <w:t>Koncesionar</w:t>
      </w:r>
      <w:r w:rsidR="00F40218" w:rsidRPr="00056F9A">
        <w:rPr>
          <w:rFonts w:ascii="Tahoma" w:hAnsi="Tahoma" w:cs="Tahoma"/>
        </w:rPr>
        <w:t xml:space="preserve"> mora med izvajanjem pogodbe </w:t>
      </w:r>
      <w:proofErr w:type="spellStart"/>
      <w:r w:rsidR="00356072" w:rsidRPr="00056F9A">
        <w:rPr>
          <w:rFonts w:ascii="Tahoma" w:hAnsi="Tahoma" w:cs="Tahoma"/>
        </w:rPr>
        <w:t>koncedenta</w:t>
      </w:r>
      <w:proofErr w:type="spellEnd"/>
      <w:r w:rsidR="00F40218" w:rsidRPr="00056F9A">
        <w:rPr>
          <w:rFonts w:ascii="Tahoma" w:hAnsi="Tahoma" w:cs="Tahoma"/>
        </w:rPr>
        <w:t xml:space="preserve"> obvestiti o morebitnih spremembah informacij iz drugega odstavka 94. </w:t>
      </w:r>
      <w:r w:rsidR="00F40218" w:rsidRPr="00056F9A">
        <w:rPr>
          <w:rFonts w:ascii="Tahoma" w:hAnsi="Tahoma" w:cs="Tahoma" w:hint="eastAsia"/>
        </w:rPr>
        <w:t>č</w:t>
      </w:r>
      <w:r w:rsidR="00F40218" w:rsidRPr="00056F9A">
        <w:rPr>
          <w:rFonts w:ascii="Tahoma" w:hAnsi="Tahoma" w:cs="Tahoma"/>
        </w:rPr>
        <w:t>lena ZJN-3 in poslati informacije o novih podizvajalcih, ki jih namerava naknadno vklju</w:t>
      </w:r>
      <w:r w:rsidR="00F40218" w:rsidRPr="00056F9A">
        <w:rPr>
          <w:rFonts w:ascii="Tahoma" w:hAnsi="Tahoma" w:cs="Tahoma" w:hint="eastAsia"/>
        </w:rPr>
        <w:t>č</w:t>
      </w:r>
      <w:r w:rsidR="00F40218" w:rsidRPr="00056F9A">
        <w:rPr>
          <w:rFonts w:ascii="Tahoma" w:hAnsi="Tahoma" w:cs="Tahoma"/>
        </w:rPr>
        <w:t>iti v izvajanje storitev, in sicer najkasneje v petih (5) dneh po spremembi. V primeru vklju</w:t>
      </w:r>
      <w:r w:rsidR="00F40218" w:rsidRPr="00056F9A">
        <w:rPr>
          <w:rFonts w:ascii="Tahoma" w:hAnsi="Tahoma" w:cs="Tahoma" w:hint="eastAsia"/>
        </w:rPr>
        <w:t>č</w:t>
      </w:r>
      <w:r w:rsidR="00F40218" w:rsidRPr="00056F9A">
        <w:rPr>
          <w:rFonts w:ascii="Tahoma" w:hAnsi="Tahoma" w:cs="Tahoma"/>
        </w:rPr>
        <w:t xml:space="preserve">itve novih podizvajalcev mora </w:t>
      </w:r>
      <w:r w:rsidRPr="00056F9A">
        <w:rPr>
          <w:rFonts w:ascii="Tahoma" w:hAnsi="Tahoma" w:cs="Tahoma"/>
        </w:rPr>
        <w:t>koncesionar</w:t>
      </w:r>
      <w:r w:rsidR="00F40218" w:rsidRPr="00056F9A">
        <w:rPr>
          <w:rFonts w:ascii="Tahoma" w:hAnsi="Tahoma" w:cs="Tahoma"/>
        </w:rPr>
        <w:t xml:space="preserve"> skupaj z obvestilom posredovati tudi podatke in dokumente iz druge, tretje in </w:t>
      </w:r>
      <w:r w:rsidR="00F40218" w:rsidRPr="00056F9A">
        <w:rPr>
          <w:rFonts w:ascii="Tahoma" w:hAnsi="Tahoma" w:cs="Tahoma" w:hint="eastAsia"/>
        </w:rPr>
        <w:t>č</w:t>
      </w:r>
      <w:r w:rsidR="00F40218" w:rsidRPr="00056F9A">
        <w:rPr>
          <w:rFonts w:ascii="Tahoma" w:hAnsi="Tahoma" w:cs="Tahoma"/>
        </w:rPr>
        <w:t xml:space="preserve">etrte alineje drugega odstavka 94. </w:t>
      </w:r>
      <w:r w:rsidR="00F40218" w:rsidRPr="00056F9A">
        <w:rPr>
          <w:rFonts w:ascii="Tahoma" w:hAnsi="Tahoma" w:cs="Tahoma" w:hint="eastAsia"/>
        </w:rPr>
        <w:t>č</w:t>
      </w:r>
      <w:r w:rsidR="00F40218" w:rsidRPr="00056F9A">
        <w:rPr>
          <w:rFonts w:ascii="Tahoma" w:hAnsi="Tahoma" w:cs="Tahoma"/>
        </w:rPr>
        <w:t>lena ZJN-3.</w:t>
      </w:r>
    </w:p>
    <w:p w:rsidR="00F40218" w:rsidRPr="00056F9A" w:rsidRDefault="00F40218" w:rsidP="00F40218">
      <w:pPr>
        <w:spacing w:after="0"/>
        <w:jc w:val="both"/>
        <w:rPr>
          <w:rFonts w:ascii="Tahoma" w:hAnsi="Tahoma" w:cs="Tahoma"/>
        </w:rPr>
      </w:pPr>
    </w:p>
    <w:p w:rsidR="00F40218" w:rsidRPr="00056F9A" w:rsidRDefault="007E50B2" w:rsidP="00F40218">
      <w:pPr>
        <w:spacing w:after="0"/>
        <w:jc w:val="both"/>
        <w:rPr>
          <w:rFonts w:ascii="Tahoma" w:hAnsi="Tahoma" w:cs="Tahoma"/>
        </w:rPr>
      </w:pPr>
      <w:proofErr w:type="spellStart"/>
      <w:r>
        <w:rPr>
          <w:rFonts w:ascii="Tahoma" w:hAnsi="Tahoma" w:cs="Tahoma"/>
        </w:rPr>
        <w:t>Koncedent</w:t>
      </w:r>
      <w:proofErr w:type="spellEnd"/>
      <w:r w:rsidR="00F40218" w:rsidRPr="00056F9A">
        <w:rPr>
          <w:rFonts w:ascii="Tahoma" w:hAnsi="Tahoma" w:cs="Tahoma"/>
        </w:rPr>
        <w:t xml:space="preserve"> bo zavrnil vsakega podizvajalca, </w:t>
      </w:r>
      <w:r w:rsidR="00F40218" w:rsidRPr="00056F9A">
        <w:rPr>
          <w:rFonts w:ascii="Tahoma" w:hAnsi="Tahoma" w:cs="Tahoma" w:hint="eastAsia"/>
        </w:rPr>
        <w:t>č</w:t>
      </w:r>
      <w:r w:rsidR="00F40218" w:rsidRPr="00056F9A">
        <w:rPr>
          <w:rFonts w:ascii="Tahoma" w:hAnsi="Tahoma" w:cs="Tahoma"/>
        </w:rPr>
        <w:t>e zanj obstajajo razlogi za izklju</w:t>
      </w:r>
      <w:r w:rsidR="00F40218" w:rsidRPr="00056F9A">
        <w:rPr>
          <w:rFonts w:ascii="Tahoma" w:hAnsi="Tahoma" w:cs="Tahoma" w:hint="eastAsia"/>
        </w:rPr>
        <w:t>č</w:t>
      </w:r>
      <w:r w:rsidR="00E57204">
        <w:rPr>
          <w:rFonts w:ascii="Tahoma" w:hAnsi="Tahoma" w:cs="Tahoma"/>
        </w:rPr>
        <w:t xml:space="preserve">itev </w:t>
      </w:r>
      <w:r w:rsidR="00E57204" w:rsidRPr="00E57204">
        <w:rPr>
          <w:rFonts w:ascii="Tahoma" w:hAnsi="Tahoma" w:cs="Tahoma"/>
        </w:rPr>
        <w:t>v skladu z razpisno dokumentacijo</w:t>
      </w:r>
      <w:r w:rsidR="00F40218" w:rsidRPr="00E57204">
        <w:rPr>
          <w:rFonts w:ascii="Tahoma" w:hAnsi="Tahoma" w:cs="Tahoma"/>
        </w:rPr>
        <w:t>.</w:t>
      </w:r>
      <w:r w:rsidR="00F40218" w:rsidRPr="00056F9A">
        <w:rPr>
          <w:rFonts w:ascii="Tahoma" w:hAnsi="Tahoma" w:cs="Tahoma"/>
        </w:rPr>
        <w:t xml:space="preserve"> </w:t>
      </w:r>
      <w:proofErr w:type="spellStart"/>
      <w:r>
        <w:rPr>
          <w:rFonts w:ascii="Tahoma" w:hAnsi="Tahoma" w:cs="Tahoma"/>
        </w:rPr>
        <w:t>Koncedent</w:t>
      </w:r>
      <w:proofErr w:type="spellEnd"/>
      <w:r w:rsidR="00F40218" w:rsidRPr="00056F9A">
        <w:rPr>
          <w:rFonts w:ascii="Tahoma" w:hAnsi="Tahoma" w:cs="Tahoma"/>
        </w:rPr>
        <w:t xml:space="preserve"> lahko zavrne predlog za zamenjavo podizvajalca oziroma vklju</w:t>
      </w:r>
      <w:r w:rsidR="00F40218" w:rsidRPr="00056F9A">
        <w:rPr>
          <w:rFonts w:ascii="Tahoma" w:hAnsi="Tahoma" w:cs="Tahoma" w:hint="eastAsia"/>
        </w:rPr>
        <w:t>č</w:t>
      </w:r>
      <w:r w:rsidR="00F40218" w:rsidRPr="00056F9A">
        <w:rPr>
          <w:rFonts w:ascii="Tahoma" w:hAnsi="Tahoma" w:cs="Tahoma"/>
        </w:rPr>
        <w:t xml:space="preserve">itev novega podizvajalca tudi, </w:t>
      </w:r>
      <w:r w:rsidR="00F40218" w:rsidRPr="00056F9A">
        <w:rPr>
          <w:rFonts w:ascii="Tahoma" w:hAnsi="Tahoma" w:cs="Tahoma" w:hint="eastAsia"/>
        </w:rPr>
        <w:t>č</w:t>
      </w:r>
      <w:r w:rsidR="00F40218" w:rsidRPr="00056F9A">
        <w:rPr>
          <w:rFonts w:ascii="Tahoma" w:hAnsi="Tahoma" w:cs="Tahoma"/>
        </w:rPr>
        <w:t>e bi to lahko vplivalo na nemoteno izvajanje ali dokon</w:t>
      </w:r>
      <w:r w:rsidR="00F40218" w:rsidRPr="00056F9A">
        <w:rPr>
          <w:rFonts w:ascii="Tahoma" w:hAnsi="Tahoma" w:cs="Tahoma" w:hint="eastAsia"/>
        </w:rPr>
        <w:t>č</w:t>
      </w:r>
      <w:r w:rsidR="00F40218" w:rsidRPr="00056F9A">
        <w:rPr>
          <w:rFonts w:ascii="Tahoma" w:hAnsi="Tahoma" w:cs="Tahoma"/>
        </w:rPr>
        <w:t xml:space="preserve">anje del in </w:t>
      </w:r>
      <w:r w:rsidR="00F40218" w:rsidRPr="00056F9A">
        <w:rPr>
          <w:rFonts w:ascii="Tahoma" w:hAnsi="Tahoma" w:cs="Tahoma" w:hint="eastAsia"/>
        </w:rPr>
        <w:t>č</w:t>
      </w:r>
      <w:r w:rsidR="00F40218" w:rsidRPr="00056F9A">
        <w:rPr>
          <w:rFonts w:ascii="Tahoma" w:hAnsi="Tahoma" w:cs="Tahoma"/>
        </w:rPr>
        <w:t xml:space="preserve">e novi podizvajalec ne izpolnjuje pogojev, ki jih je postavil </w:t>
      </w:r>
      <w:proofErr w:type="spellStart"/>
      <w:r w:rsidR="00356072" w:rsidRPr="00056F9A">
        <w:rPr>
          <w:rFonts w:ascii="Tahoma" w:hAnsi="Tahoma" w:cs="Tahoma"/>
        </w:rPr>
        <w:t>koncedent</w:t>
      </w:r>
      <w:proofErr w:type="spellEnd"/>
      <w:r w:rsidR="00F40218" w:rsidRPr="00056F9A">
        <w:rPr>
          <w:rFonts w:ascii="Tahoma" w:hAnsi="Tahoma" w:cs="Tahoma"/>
        </w:rPr>
        <w:t xml:space="preserve"> v dokumentaciji v zvezi z oddajo javnega naro</w:t>
      </w:r>
      <w:r w:rsidR="00F40218" w:rsidRPr="00056F9A">
        <w:rPr>
          <w:rFonts w:ascii="Tahoma" w:hAnsi="Tahoma" w:cs="Tahoma" w:hint="eastAsia"/>
        </w:rPr>
        <w:t>č</w:t>
      </w:r>
      <w:r w:rsidR="00F40218" w:rsidRPr="00056F9A">
        <w:rPr>
          <w:rFonts w:ascii="Tahoma" w:hAnsi="Tahoma" w:cs="Tahoma"/>
        </w:rPr>
        <w:t xml:space="preserve">ila. </w:t>
      </w:r>
      <w:proofErr w:type="spellStart"/>
      <w:r>
        <w:rPr>
          <w:rFonts w:ascii="Tahoma" w:hAnsi="Tahoma" w:cs="Tahoma"/>
        </w:rPr>
        <w:t>Koncedent</w:t>
      </w:r>
      <w:proofErr w:type="spellEnd"/>
      <w:r w:rsidR="00F40218" w:rsidRPr="00056F9A">
        <w:rPr>
          <w:rFonts w:ascii="Tahoma" w:hAnsi="Tahoma" w:cs="Tahoma"/>
        </w:rPr>
        <w:t xml:space="preserve"> mora o morebitni zavrnitvi novega podizvajalca obvestiti </w:t>
      </w:r>
      <w:r w:rsidR="00AE6956" w:rsidRPr="00056F9A">
        <w:rPr>
          <w:rFonts w:ascii="Tahoma" w:hAnsi="Tahoma" w:cs="Tahoma"/>
        </w:rPr>
        <w:t>koncesionarja</w:t>
      </w:r>
      <w:r w:rsidR="00F40218" w:rsidRPr="00056F9A">
        <w:rPr>
          <w:rFonts w:ascii="Tahoma" w:hAnsi="Tahoma" w:cs="Tahoma"/>
        </w:rPr>
        <w:t xml:space="preserve"> najpozneje v desetih (10) dneh od prejema predloga.</w:t>
      </w:r>
    </w:p>
    <w:p w:rsidR="00F40218" w:rsidRPr="00056F9A" w:rsidRDefault="00F40218" w:rsidP="00F40218">
      <w:pPr>
        <w:spacing w:after="0"/>
        <w:jc w:val="both"/>
        <w:rPr>
          <w:rFonts w:ascii="Tahoma" w:hAnsi="Tahoma" w:cs="Tahoma"/>
        </w:rPr>
      </w:pPr>
    </w:p>
    <w:p w:rsidR="00F40218" w:rsidRPr="00056F9A" w:rsidRDefault="00AE6956" w:rsidP="00F40218">
      <w:pPr>
        <w:spacing w:after="0"/>
        <w:jc w:val="both"/>
        <w:rPr>
          <w:rFonts w:ascii="Tahoma" w:hAnsi="Tahoma" w:cs="Tahoma"/>
        </w:rPr>
      </w:pPr>
      <w:r w:rsidRPr="00056F9A">
        <w:rPr>
          <w:rFonts w:ascii="Tahoma" w:hAnsi="Tahoma" w:cs="Tahoma"/>
        </w:rPr>
        <w:t>Koncesionar</w:t>
      </w:r>
      <w:r w:rsidR="00F40218" w:rsidRPr="00056F9A">
        <w:rPr>
          <w:rFonts w:ascii="Tahoma" w:hAnsi="Tahoma" w:cs="Tahoma"/>
        </w:rPr>
        <w:t xml:space="preserve"> v razmerju do </w:t>
      </w:r>
      <w:proofErr w:type="spellStart"/>
      <w:r w:rsidR="007E50B2">
        <w:rPr>
          <w:rFonts w:ascii="Tahoma" w:hAnsi="Tahoma" w:cs="Tahoma"/>
        </w:rPr>
        <w:t>koncedent</w:t>
      </w:r>
      <w:r w:rsidRPr="00056F9A">
        <w:rPr>
          <w:rFonts w:ascii="Tahoma" w:hAnsi="Tahoma" w:cs="Tahoma"/>
        </w:rPr>
        <w:t>a</w:t>
      </w:r>
      <w:proofErr w:type="spellEnd"/>
      <w:r w:rsidR="00F40218" w:rsidRPr="00056F9A">
        <w:rPr>
          <w:rFonts w:ascii="Tahoma" w:hAnsi="Tahoma" w:cs="Tahoma"/>
        </w:rPr>
        <w:t xml:space="preserve"> v celoti odgovarja za dobro izvedbo obveznosti po pogodbi, ne glede na število podizvajalcev.</w:t>
      </w:r>
    </w:p>
    <w:p w:rsidR="00F40218" w:rsidRPr="00056F9A" w:rsidRDefault="00F40218" w:rsidP="00F40218">
      <w:pPr>
        <w:spacing w:after="0"/>
        <w:jc w:val="both"/>
        <w:rPr>
          <w:rFonts w:ascii="Tahoma" w:hAnsi="Tahoma" w:cs="Tahoma"/>
        </w:rPr>
      </w:pPr>
    </w:p>
    <w:p w:rsidR="00F40218" w:rsidRPr="00056F9A" w:rsidRDefault="00406397" w:rsidP="00F40218">
      <w:pPr>
        <w:spacing w:after="0"/>
        <w:jc w:val="both"/>
        <w:rPr>
          <w:rFonts w:ascii="Tahoma" w:hAnsi="Tahoma" w:cs="Tahoma"/>
          <w:i/>
        </w:rPr>
      </w:pPr>
      <w:r w:rsidRPr="00056F9A">
        <w:rPr>
          <w:rFonts w:ascii="Tahoma" w:hAnsi="Tahoma" w:cs="Tahoma"/>
          <w:i/>
          <w:highlight w:val="lightGray"/>
        </w:rPr>
        <w:t xml:space="preserve">(Opomba: </w:t>
      </w:r>
      <w:r w:rsidR="00AE6956" w:rsidRPr="00056F9A">
        <w:rPr>
          <w:rFonts w:ascii="Tahoma" w:hAnsi="Tahoma" w:cs="Tahoma"/>
          <w:i/>
          <w:highlight w:val="lightGray"/>
        </w:rPr>
        <w:t xml:space="preserve">Spodnje določbe veljajo samo v primeru, </w:t>
      </w:r>
      <w:r w:rsidR="00AE6956" w:rsidRPr="00056F9A">
        <w:rPr>
          <w:rFonts w:ascii="Tahoma" w:hAnsi="Tahoma" w:cs="Tahoma" w:hint="eastAsia"/>
          <w:i/>
          <w:highlight w:val="lightGray"/>
        </w:rPr>
        <w:t>č</w:t>
      </w:r>
      <w:r w:rsidR="00AE6956" w:rsidRPr="00056F9A">
        <w:rPr>
          <w:rFonts w:ascii="Tahoma" w:hAnsi="Tahoma" w:cs="Tahoma"/>
          <w:i/>
          <w:highlight w:val="lightGray"/>
        </w:rPr>
        <w:t>e bo koncesionar nastopal skupaj s podizvajalci. V nasprotnem primeru se spodnja določila črtajo.</w:t>
      </w:r>
    </w:p>
    <w:p w:rsidR="00F40218" w:rsidRPr="00056F9A" w:rsidRDefault="00F40218" w:rsidP="00F40218">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Koncesionar v okviru te pogodbe nastopa skupaj z naslednjimi podizvajalci:</w:t>
      </w:r>
    </w:p>
    <w:p w:rsidR="00406397" w:rsidRPr="00056F9A" w:rsidRDefault="00406397" w:rsidP="00406397">
      <w:pPr>
        <w:spacing w:after="0"/>
        <w:jc w:val="both"/>
        <w:rPr>
          <w:rFonts w:ascii="Tahoma" w:hAnsi="Tahoma" w:cs="Tahoma"/>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633"/>
      </w:tblGrid>
      <w:tr w:rsidR="00406397" w:rsidRPr="00056F9A" w:rsidTr="00406397">
        <w:trPr>
          <w:trHeight w:val="269"/>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73"/>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78"/>
          <w:jc w:val="center"/>
        </w:trPr>
        <w:tc>
          <w:tcPr>
            <w:tcW w:w="3473" w:type="dxa"/>
            <w:tcBorders>
              <w:top w:val="single" w:sz="4" w:space="0" w:color="auto"/>
              <w:left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406397" w:rsidRPr="00056F9A" w:rsidRDefault="00406397" w:rsidP="001C5699">
            <w:pPr>
              <w:keepNext/>
              <w:tabs>
                <w:tab w:val="left" w:pos="709"/>
              </w:tabs>
              <w:ind w:left="357"/>
              <w:jc w:val="center"/>
              <w:rPr>
                <w:rFonts w:ascii="Tahoma" w:eastAsia="Times New Roman" w:hAnsi="Tahoma" w:cs="Tahoma"/>
                <w:lang w:eastAsia="sl-SI"/>
              </w:rPr>
            </w:pPr>
            <w:r w:rsidRPr="00056F9A">
              <w:rPr>
                <w:rFonts w:ascii="Tahoma" w:eastAsia="Times New Roman" w:hAnsi="Tahoma" w:cs="Tahoma"/>
                <w:lang w:eastAsia="sl-SI"/>
              </w:rPr>
              <w:t>DA / NE</w:t>
            </w:r>
          </w:p>
        </w:tc>
      </w:tr>
      <w:tr w:rsidR="00406397" w:rsidRPr="00056F9A" w:rsidTr="00406397">
        <w:trPr>
          <w:trHeight w:val="267"/>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85"/>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61"/>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79"/>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616"/>
          <w:jc w:val="center"/>
        </w:trPr>
        <w:tc>
          <w:tcPr>
            <w:tcW w:w="3473" w:type="dxa"/>
            <w:tcBorders>
              <w:top w:val="single" w:sz="4" w:space="0" w:color="auto"/>
              <w:left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 xml:space="preserve">Del javnega naročila, ki se oddaja v </w:t>
            </w:r>
            <w:proofErr w:type="spellStart"/>
            <w:r w:rsidRPr="00056F9A">
              <w:rPr>
                <w:rFonts w:ascii="Tahoma" w:eastAsia="Times New Roman" w:hAnsi="Tahoma" w:cs="Tahoma"/>
                <w:lang w:eastAsia="sl-SI"/>
              </w:rPr>
              <w:t>podizvajanje</w:t>
            </w:r>
            <w:proofErr w:type="spellEnd"/>
            <w:r w:rsidRPr="00056F9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35"/>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 xml:space="preserve">Količina/Delež (%) v </w:t>
            </w:r>
            <w:proofErr w:type="spellStart"/>
            <w:r w:rsidRPr="00056F9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r w:rsidR="00406397" w:rsidRPr="00056F9A" w:rsidTr="00406397">
        <w:trPr>
          <w:trHeight w:val="270"/>
          <w:jc w:val="center"/>
        </w:trPr>
        <w:tc>
          <w:tcPr>
            <w:tcW w:w="347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70"/>
              <w:rPr>
                <w:rFonts w:ascii="Tahoma" w:eastAsia="Times New Roman" w:hAnsi="Tahoma" w:cs="Tahoma"/>
                <w:lang w:eastAsia="sl-SI"/>
              </w:rPr>
            </w:pPr>
            <w:r w:rsidRPr="00056F9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406397" w:rsidRPr="00056F9A" w:rsidRDefault="00406397" w:rsidP="001C5699">
            <w:pPr>
              <w:keepNext/>
              <w:tabs>
                <w:tab w:val="left" w:pos="709"/>
              </w:tabs>
              <w:ind w:left="357"/>
              <w:rPr>
                <w:rFonts w:ascii="Tahoma" w:eastAsia="Times New Roman" w:hAnsi="Tahoma" w:cs="Tahoma"/>
                <w:lang w:eastAsia="sl-SI"/>
              </w:rPr>
            </w:pPr>
          </w:p>
        </w:tc>
      </w:tr>
    </w:tbl>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Koncesionar, ki izvaja javno naro</w:t>
      </w:r>
      <w:r w:rsidRPr="00056F9A">
        <w:rPr>
          <w:rFonts w:ascii="Tahoma" w:hAnsi="Tahoma" w:cs="Tahoma" w:hint="eastAsia"/>
        </w:rPr>
        <w:t>č</w:t>
      </w:r>
      <w:r w:rsidRPr="00056F9A">
        <w:rPr>
          <w:rFonts w:ascii="Tahoma" w:hAnsi="Tahoma" w:cs="Tahoma"/>
        </w:rPr>
        <w:t>ilo z enim ali ve</w:t>
      </w:r>
      <w:r w:rsidRPr="00056F9A">
        <w:rPr>
          <w:rFonts w:ascii="Tahoma" w:hAnsi="Tahoma" w:cs="Tahoma" w:hint="eastAsia"/>
        </w:rPr>
        <w:t>č</w:t>
      </w:r>
      <w:r w:rsidRPr="00056F9A">
        <w:rPr>
          <w:rFonts w:ascii="Tahoma" w:hAnsi="Tahoma" w:cs="Tahoma"/>
        </w:rPr>
        <w:t xml:space="preserve"> podizvajalci, mora v celoti upoštevati obveznosti iz 94. </w:t>
      </w:r>
      <w:r w:rsidRPr="00056F9A">
        <w:rPr>
          <w:rFonts w:ascii="Tahoma" w:hAnsi="Tahoma" w:cs="Tahoma" w:hint="eastAsia"/>
        </w:rPr>
        <w:t>č</w:t>
      </w:r>
      <w:r w:rsidRPr="00056F9A">
        <w:rPr>
          <w:rFonts w:ascii="Tahoma" w:hAnsi="Tahoma" w:cs="Tahoma"/>
        </w:rPr>
        <w:t xml:space="preserve">lena ZJN-3 in zahteve iz razpisne dokumentacije, ter za vse navedene podizvajalce predložiti izpolnjene, podpisane in žigosane zahtevane obrazce iz razpisne dokumentacije. </w:t>
      </w:r>
      <w:r w:rsidRPr="00056F9A">
        <w:rPr>
          <w:rFonts w:ascii="Tahoma" w:hAnsi="Tahoma" w:cs="Tahoma" w:hint="eastAsia"/>
        </w:rPr>
        <w:t>Č</w:t>
      </w:r>
      <w:r w:rsidRPr="00056F9A">
        <w:rPr>
          <w:rFonts w:ascii="Tahoma" w:hAnsi="Tahoma" w:cs="Tahoma"/>
        </w:rPr>
        <w:t xml:space="preserve">e koncesionar ne ravna v skladu s 94. </w:t>
      </w:r>
      <w:r w:rsidRPr="00056F9A">
        <w:rPr>
          <w:rFonts w:ascii="Tahoma" w:hAnsi="Tahoma" w:cs="Tahoma" w:hint="eastAsia"/>
        </w:rPr>
        <w:t>č</w:t>
      </w:r>
      <w:r w:rsidRPr="00056F9A">
        <w:rPr>
          <w:rFonts w:ascii="Tahoma" w:hAnsi="Tahoma" w:cs="Tahoma"/>
        </w:rPr>
        <w:t xml:space="preserve">lena ZJN-3, bo </w:t>
      </w:r>
      <w:proofErr w:type="spellStart"/>
      <w:r w:rsidR="00356072" w:rsidRPr="00056F9A">
        <w:rPr>
          <w:rFonts w:ascii="Tahoma" w:hAnsi="Tahoma" w:cs="Tahoma"/>
        </w:rPr>
        <w:t>koncedent</w:t>
      </w:r>
      <w:proofErr w:type="spellEnd"/>
      <w:r w:rsidRPr="00056F9A">
        <w:rPr>
          <w:rFonts w:ascii="Tahoma" w:hAnsi="Tahoma" w:cs="Tahoma"/>
        </w:rPr>
        <w:t xml:space="preserve"> Državni revizijski komisiji podal predlog za uvedbo postopka o prekršku iz 2. to</w:t>
      </w:r>
      <w:r w:rsidRPr="00056F9A">
        <w:rPr>
          <w:rFonts w:ascii="Tahoma" w:hAnsi="Tahoma" w:cs="Tahoma" w:hint="eastAsia"/>
        </w:rPr>
        <w:t>č</w:t>
      </w:r>
      <w:r w:rsidRPr="00056F9A">
        <w:rPr>
          <w:rFonts w:ascii="Tahoma" w:hAnsi="Tahoma" w:cs="Tahoma"/>
        </w:rPr>
        <w:t xml:space="preserve">ke prvega odstavka 112. </w:t>
      </w:r>
      <w:r w:rsidRPr="00056F9A">
        <w:rPr>
          <w:rFonts w:ascii="Tahoma" w:hAnsi="Tahoma" w:cs="Tahoma" w:hint="eastAsia"/>
        </w:rPr>
        <w:t>č</w:t>
      </w:r>
      <w:r w:rsidRPr="00056F9A">
        <w:rPr>
          <w:rFonts w:ascii="Tahoma" w:hAnsi="Tahoma" w:cs="Tahoma"/>
        </w:rPr>
        <w:t>lena ZJN-3.</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 xml:space="preserve">Podizvajalec mora izpolnjevati vse pogoje in zahteve </w:t>
      </w:r>
      <w:proofErr w:type="spellStart"/>
      <w:r w:rsidR="00356072" w:rsidRPr="00056F9A">
        <w:rPr>
          <w:rFonts w:ascii="Tahoma" w:hAnsi="Tahoma" w:cs="Tahoma"/>
        </w:rPr>
        <w:t>koncedenta</w:t>
      </w:r>
      <w:proofErr w:type="spellEnd"/>
      <w:r w:rsidRPr="00056F9A">
        <w:rPr>
          <w:rFonts w:ascii="Tahoma" w:hAnsi="Tahoma" w:cs="Tahoma"/>
        </w:rPr>
        <w:t xml:space="preserve"> v zvezi s podizvajalci, ki so navedeni v razpisni dokumentacije ter izpolniti vse navedene priloge, ki se nanašajo na izpolnjevanje pogojev podizvajalcev.</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 xml:space="preserve">Koncesionar v razmerju do </w:t>
      </w:r>
      <w:proofErr w:type="spellStart"/>
      <w:r w:rsidR="00356072" w:rsidRPr="00056F9A">
        <w:rPr>
          <w:rFonts w:ascii="Tahoma" w:hAnsi="Tahoma" w:cs="Tahoma"/>
        </w:rPr>
        <w:t>koncedenta</w:t>
      </w:r>
      <w:proofErr w:type="spellEnd"/>
      <w:r w:rsidRPr="00056F9A">
        <w:rPr>
          <w:rFonts w:ascii="Tahoma" w:hAnsi="Tahoma" w:cs="Tahoma"/>
        </w:rPr>
        <w:t xml:space="preserve"> v celoti odgovarja za dobro izvedbo obveznosti po pogodbi, ne glede na število podizvajalcev.</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 xml:space="preserve">Koncesionar mora med izvajanjem pogodbe </w:t>
      </w:r>
      <w:proofErr w:type="spellStart"/>
      <w:r w:rsidR="00093A09" w:rsidRPr="00056F9A">
        <w:rPr>
          <w:rFonts w:ascii="Tahoma" w:hAnsi="Tahoma" w:cs="Tahoma"/>
        </w:rPr>
        <w:t>koncedenta</w:t>
      </w:r>
      <w:proofErr w:type="spellEnd"/>
      <w:r w:rsidRPr="00056F9A">
        <w:rPr>
          <w:rFonts w:ascii="Tahoma" w:hAnsi="Tahoma" w:cs="Tahoma"/>
        </w:rPr>
        <w:t xml:space="preserve"> obvestiti o morebitnih spremembah informacij iz drugega odstavka 94. </w:t>
      </w:r>
      <w:r w:rsidRPr="00056F9A">
        <w:rPr>
          <w:rFonts w:ascii="Tahoma" w:hAnsi="Tahoma" w:cs="Tahoma" w:hint="eastAsia"/>
        </w:rPr>
        <w:t>č</w:t>
      </w:r>
      <w:r w:rsidRPr="00056F9A">
        <w:rPr>
          <w:rFonts w:ascii="Tahoma" w:hAnsi="Tahoma" w:cs="Tahoma"/>
        </w:rPr>
        <w:t>lena ZJN-3 in poslati informacije o novih podizvajalcih, ki jih namerava naknadno vklju</w:t>
      </w:r>
      <w:r w:rsidRPr="00056F9A">
        <w:rPr>
          <w:rFonts w:ascii="Tahoma" w:hAnsi="Tahoma" w:cs="Tahoma" w:hint="eastAsia"/>
        </w:rPr>
        <w:t>č</w:t>
      </w:r>
      <w:r w:rsidRPr="00056F9A">
        <w:rPr>
          <w:rFonts w:ascii="Tahoma" w:hAnsi="Tahoma" w:cs="Tahoma"/>
        </w:rPr>
        <w:t>iti, in sicer najkasneje v petih (5) dneh po spremembi. V primeru vklju</w:t>
      </w:r>
      <w:r w:rsidRPr="00056F9A">
        <w:rPr>
          <w:rFonts w:ascii="Tahoma" w:hAnsi="Tahoma" w:cs="Tahoma" w:hint="eastAsia"/>
        </w:rPr>
        <w:t>č</w:t>
      </w:r>
      <w:r w:rsidRPr="00056F9A">
        <w:rPr>
          <w:rFonts w:ascii="Tahoma" w:hAnsi="Tahoma" w:cs="Tahoma"/>
        </w:rPr>
        <w:t xml:space="preserve">itve novih podizvajalcev mora koncesionar skupaj z obvestilom posredovati tudi podatke in dokumente iz druge, tretje in </w:t>
      </w:r>
      <w:r w:rsidRPr="00056F9A">
        <w:rPr>
          <w:rFonts w:ascii="Tahoma" w:hAnsi="Tahoma" w:cs="Tahoma" w:hint="eastAsia"/>
        </w:rPr>
        <w:t>č</w:t>
      </w:r>
      <w:r w:rsidRPr="00056F9A">
        <w:rPr>
          <w:rFonts w:ascii="Tahoma" w:hAnsi="Tahoma" w:cs="Tahoma"/>
        </w:rPr>
        <w:t xml:space="preserve">etrte alineje drugega odstavka 94. </w:t>
      </w:r>
      <w:r w:rsidRPr="00056F9A">
        <w:rPr>
          <w:rFonts w:ascii="Tahoma" w:hAnsi="Tahoma" w:cs="Tahoma" w:hint="eastAsia"/>
        </w:rPr>
        <w:t>č</w:t>
      </w:r>
      <w:r w:rsidRPr="00056F9A">
        <w:rPr>
          <w:rFonts w:ascii="Tahoma" w:hAnsi="Tahoma" w:cs="Tahoma"/>
        </w:rPr>
        <w:t>lena ZJN-3.</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proofErr w:type="spellStart"/>
      <w:r w:rsidRPr="00056F9A">
        <w:rPr>
          <w:rFonts w:ascii="Tahoma" w:hAnsi="Tahoma" w:cs="Tahoma"/>
        </w:rPr>
        <w:t>Koncedent</w:t>
      </w:r>
      <w:proofErr w:type="spellEnd"/>
      <w:r w:rsidRPr="00056F9A">
        <w:rPr>
          <w:rFonts w:ascii="Tahoma" w:hAnsi="Tahoma" w:cs="Tahoma"/>
        </w:rPr>
        <w:t xml:space="preserve"> mora v skladu s </w:t>
      </w:r>
      <w:r w:rsidRPr="00056F9A">
        <w:rPr>
          <w:rFonts w:ascii="Tahoma" w:hAnsi="Tahoma" w:cs="Tahoma" w:hint="eastAsia"/>
        </w:rPr>
        <w:t>č</w:t>
      </w:r>
      <w:r w:rsidRPr="00056F9A">
        <w:rPr>
          <w:rFonts w:ascii="Tahoma" w:hAnsi="Tahoma" w:cs="Tahoma"/>
        </w:rPr>
        <w:t xml:space="preserve">etrtim odstavkom 94. </w:t>
      </w:r>
      <w:r w:rsidRPr="00056F9A">
        <w:rPr>
          <w:rFonts w:ascii="Tahoma" w:hAnsi="Tahoma" w:cs="Tahoma" w:hint="eastAsia"/>
        </w:rPr>
        <w:t>č</w:t>
      </w:r>
      <w:r w:rsidRPr="00056F9A">
        <w:rPr>
          <w:rFonts w:ascii="Tahoma" w:hAnsi="Tahoma" w:cs="Tahoma"/>
        </w:rPr>
        <w:t xml:space="preserve">lena ZJN-3 zavrniti vsakega podizvajalca, </w:t>
      </w:r>
      <w:r w:rsidRPr="00056F9A">
        <w:rPr>
          <w:rFonts w:ascii="Tahoma" w:hAnsi="Tahoma" w:cs="Tahoma" w:hint="eastAsia"/>
        </w:rPr>
        <w:t>č</w:t>
      </w:r>
      <w:r w:rsidRPr="00056F9A">
        <w:rPr>
          <w:rFonts w:ascii="Tahoma" w:hAnsi="Tahoma" w:cs="Tahoma"/>
        </w:rPr>
        <w:t>e zanj obstajajo razlogi za izklju</w:t>
      </w:r>
      <w:r w:rsidRPr="00056F9A">
        <w:rPr>
          <w:rFonts w:ascii="Tahoma" w:hAnsi="Tahoma" w:cs="Tahoma" w:hint="eastAsia"/>
        </w:rPr>
        <w:t>č</w:t>
      </w:r>
      <w:r w:rsidRPr="00056F9A">
        <w:rPr>
          <w:rFonts w:ascii="Tahoma" w:hAnsi="Tahoma" w:cs="Tahoma"/>
        </w:rPr>
        <w:t xml:space="preserve">itev </w:t>
      </w:r>
      <w:r w:rsidR="00E57204">
        <w:rPr>
          <w:rFonts w:ascii="Tahoma" w:hAnsi="Tahoma" w:cs="Tahoma"/>
        </w:rPr>
        <w:t>v skladu z razpisno dokumentacijo</w:t>
      </w:r>
      <w:r w:rsidRPr="00056F9A">
        <w:rPr>
          <w:rFonts w:ascii="Tahoma" w:hAnsi="Tahoma" w:cs="Tahoma"/>
        </w:rPr>
        <w:t xml:space="preserve">. </w:t>
      </w:r>
      <w:proofErr w:type="spellStart"/>
      <w:r w:rsidRPr="00056F9A">
        <w:rPr>
          <w:rFonts w:ascii="Tahoma" w:hAnsi="Tahoma" w:cs="Tahoma"/>
        </w:rPr>
        <w:t>Koncedent</w:t>
      </w:r>
      <w:proofErr w:type="spellEnd"/>
      <w:r w:rsidRPr="00056F9A">
        <w:rPr>
          <w:rFonts w:ascii="Tahoma" w:hAnsi="Tahoma" w:cs="Tahoma"/>
        </w:rPr>
        <w:t xml:space="preserve"> lahko zavrne predlog za zamenjavo podizvajalca oziroma vklju</w:t>
      </w:r>
      <w:r w:rsidRPr="00056F9A">
        <w:rPr>
          <w:rFonts w:ascii="Tahoma" w:hAnsi="Tahoma" w:cs="Tahoma" w:hint="eastAsia"/>
        </w:rPr>
        <w:t>č</w:t>
      </w:r>
      <w:r w:rsidRPr="00056F9A">
        <w:rPr>
          <w:rFonts w:ascii="Tahoma" w:hAnsi="Tahoma" w:cs="Tahoma"/>
        </w:rPr>
        <w:t xml:space="preserve">itev novega podizvajalca tudi, </w:t>
      </w:r>
      <w:r w:rsidRPr="00056F9A">
        <w:rPr>
          <w:rFonts w:ascii="Tahoma" w:hAnsi="Tahoma" w:cs="Tahoma" w:hint="eastAsia"/>
        </w:rPr>
        <w:t>č</w:t>
      </w:r>
      <w:r w:rsidRPr="00056F9A">
        <w:rPr>
          <w:rFonts w:ascii="Tahoma" w:hAnsi="Tahoma" w:cs="Tahoma"/>
        </w:rPr>
        <w:t xml:space="preserve">e bi </w:t>
      </w:r>
      <w:r w:rsidRPr="00056F9A">
        <w:rPr>
          <w:rFonts w:ascii="Tahoma" w:hAnsi="Tahoma" w:cs="Tahoma"/>
        </w:rPr>
        <w:lastRenderedPageBreak/>
        <w:t>to lahko vplivalo na nemoteno izvajanje ali dokon</w:t>
      </w:r>
      <w:r w:rsidRPr="00056F9A">
        <w:rPr>
          <w:rFonts w:ascii="Tahoma" w:hAnsi="Tahoma" w:cs="Tahoma" w:hint="eastAsia"/>
        </w:rPr>
        <w:t>č</w:t>
      </w:r>
      <w:r w:rsidRPr="00056F9A">
        <w:rPr>
          <w:rFonts w:ascii="Tahoma" w:hAnsi="Tahoma" w:cs="Tahoma"/>
        </w:rPr>
        <w:t xml:space="preserve">anje del in </w:t>
      </w:r>
      <w:r w:rsidRPr="00056F9A">
        <w:rPr>
          <w:rFonts w:ascii="Tahoma" w:hAnsi="Tahoma" w:cs="Tahoma" w:hint="eastAsia"/>
        </w:rPr>
        <w:t>č</w:t>
      </w:r>
      <w:r w:rsidRPr="00056F9A">
        <w:rPr>
          <w:rFonts w:ascii="Tahoma" w:hAnsi="Tahoma" w:cs="Tahoma"/>
        </w:rPr>
        <w:t xml:space="preserve">e novi podizvajalec ne izpolnjuje pogojev, ki jih je postavil </w:t>
      </w:r>
      <w:proofErr w:type="spellStart"/>
      <w:r w:rsidR="00356072" w:rsidRPr="00056F9A">
        <w:rPr>
          <w:rFonts w:ascii="Tahoma" w:hAnsi="Tahoma" w:cs="Tahoma"/>
        </w:rPr>
        <w:t>koncedent</w:t>
      </w:r>
      <w:proofErr w:type="spellEnd"/>
      <w:r w:rsidRPr="00056F9A">
        <w:rPr>
          <w:rFonts w:ascii="Tahoma" w:hAnsi="Tahoma" w:cs="Tahoma"/>
        </w:rPr>
        <w:t xml:space="preserve"> v dokumentaciji v zvezi z oddajo javnega naro</w:t>
      </w:r>
      <w:r w:rsidRPr="00056F9A">
        <w:rPr>
          <w:rFonts w:ascii="Tahoma" w:hAnsi="Tahoma" w:cs="Tahoma" w:hint="eastAsia"/>
        </w:rPr>
        <w:t>č</w:t>
      </w:r>
      <w:r w:rsidRPr="00056F9A">
        <w:rPr>
          <w:rFonts w:ascii="Tahoma" w:hAnsi="Tahoma" w:cs="Tahoma"/>
        </w:rPr>
        <w:t xml:space="preserve">ila. </w:t>
      </w:r>
      <w:proofErr w:type="spellStart"/>
      <w:r w:rsidR="00093A09" w:rsidRPr="00056F9A">
        <w:rPr>
          <w:rFonts w:ascii="Tahoma" w:hAnsi="Tahoma" w:cs="Tahoma"/>
        </w:rPr>
        <w:t>Koncedent</w:t>
      </w:r>
      <w:proofErr w:type="spellEnd"/>
      <w:r w:rsidRPr="00056F9A">
        <w:rPr>
          <w:rFonts w:ascii="Tahoma" w:hAnsi="Tahoma" w:cs="Tahoma"/>
        </w:rPr>
        <w:t xml:space="preserve"> mora o morebitni zavrnitvi novega podizvajalca obvestiti </w:t>
      </w:r>
      <w:r w:rsidR="00356072" w:rsidRPr="00056F9A">
        <w:rPr>
          <w:rFonts w:ascii="Tahoma" w:hAnsi="Tahoma" w:cs="Tahoma"/>
        </w:rPr>
        <w:t>koncesionarja</w:t>
      </w:r>
      <w:r w:rsidRPr="00056F9A">
        <w:rPr>
          <w:rFonts w:ascii="Tahoma" w:hAnsi="Tahoma" w:cs="Tahoma"/>
        </w:rPr>
        <w:t xml:space="preserve"> najpozneje v desetih (10) dneh od prejema predloga.</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i/>
          <w:u w:val="single"/>
        </w:rPr>
      </w:pPr>
      <w:r w:rsidRPr="00056F9A">
        <w:rPr>
          <w:rFonts w:ascii="Tahoma" w:hAnsi="Tahoma" w:cs="Tahoma"/>
          <w:i/>
          <w:u w:val="single"/>
        </w:rPr>
        <w:t>Spodnja dolo</w:t>
      </w:r>
      <w:r w:rsidRPr="00056F9A">
        <w:rPr>
          <w:rFonts w:ascii="Tahoma" w:hAnsi="Tahoma" w:cs="Tahoma" w:hint="eastAsia"/>
          <w:i/>
          <w:u w:val="single"/>
        </w:rPr>
        <w:t>č</w:t>
      </w:r>
      <w:r w:rsidRPr="00056F9A">
        <w:rPr>
          <w:rFonts w:ascii="Tahoma" w:hAnsi="Tahoma" w:cs="Tahoma"/>
          <w:i/>
          <w:u w:val="single"/>
        </w:rPr>
        <w:t xml:space="preserve">ba se upošteva v primeru, da </w:t>
      </w:r>
      <w:r w:rsidR="00356072" w:rsidRPr="00056F9A">
        <w:rPr>
          <w:rFonts w:ascii="Tahoma" w:hAnsi="Tahoma" w:cs="Tahoma"/>
          <w:i/>
          <w:u w:val="single"/>
        </w:rPr>
        <w:t>koncesionar</w:t>
      </w:r>
      <w:r w:rsidRPr="00056F9A">
        <w:rPr>
          <w:rFonts w:ascii="Tahoma" w:hAnsi="Tahoma" w:cs="Tahoma"/>
          <w:i/>
          <w:u w:val="single"/>
        </w:rPr>
        <w:t xml:space="preserve"> nastopa s podizvajalcem, ki ne zahteva neposrednega pla</w:t>
      </w:r>
      <w:r w:rsidRPr="00056F9A">
        <w:rPr>
          <w:rFonts w:ascii="Tahoma" w:hAnsi="Tahoma" w:cs="Tahoma" w:hint="eastAsia"/>
          <w:i/>
          <w:u w:val="single"/>
        </w:rPr>
        <w:t>č</w:t>
      </w:r>
      <w:r w:rsidRPr="00056F9A">
        <w:rPr>
          <w:rFonts w:ascii="Tahoma" w:hAnsi="Tahoma" w:cs="Tahoma"/>
          <w:i/>
          <w:u w:val="single"/>
        </w:rPr>
        <w:t>ila</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 xml:space="preserve">Kadar </w:t>
      </w:r>
      <w:r w:rsidR="00356072" w:rsidRPr="00056F9A">
        <w:rPr>
          <w:rFonts w:ascii="Tahoma" w:hAnsi="Tahoma" w:cs="Tahoma"/>
        </w:rPr>
        <w:t>koncesionar</w:t>
      </w:r>
      <w:r w:rsidRPr="00056F9A">
        <w:rPr>
          <w:rFonts w:ascii="Tahoma" w:hAnsi="Tahoma" w:cs="Tahoma"/>
        </w:rPr>
        <w:t xml:space="preserve"> nastopa s podizvajalcem, ki ne zahteva neposrednega pla</w:t>
      </w:r>
      <w:r w:rsidRPr="00056F9A">
        <w:rPr>
          <w:rFonts w:ascii="Tahoma" w:hAnsi="Tahoma" w:cs="Tahoma" w:hint="eastAsia"/>
        </w:rPr>
        <w:t>č</w:t>
      </w:r>
      <w:r w:rsidRPr="00056F9A">
        <w:rPr>
          <w:rFonts w:ascii="Tahoma" w:hAnsi="Tahoma" w:cs="Tahoma"/>
        </w:rPr>
        <w:t xml:space="preserve">ila, bo </w:t>
      </w:r>
      <w:proofErr w:type="spellStart"/>
      <w:r w:rsidR="00093A09" w:rsidRPr="00056F9A">
        <w:rPr>
          <w:rFonts w:ascii="Tahoma" w:hAnsi="Tahoma" w:cs="Tahoma"/>
        </w:rPr>
        <w:t>koncedent</w:t>
      </w:r>
      <w:proofErr w:type="spellEnd"/>
      <w:r w:rsidRPr="00056F9A">
        <w:rPr>
          <w:rFonts w:ascii="Tahoma" w:hAnsi="Tahoma" w:cs="Tahoma"/>
        </w:rPr>
        <w:t xml:space="preserve"> od </w:t>
      </w:r>
      <w:r w:rsidR="00356072" w:rsidRPr="00056F9A">
        <w:rPr>
          <w:rFonts w:ascii="Tahoma" w:hAnsi="Tahoma" w:cs="Tahoma"/>
        </w:rPr>
        <w:t>koncesionarja</w:t>
      </w:r>
      <w:r w:rsidRPr="00056F9A">
        <w:rPr>
          <w:rFonts w:ascii="Tahoma" w:hAnsi="Tahoma" w:cs="Tahoma"/>
        </w:rPr>
        <w:t xml:space="preserve"> zahteval, da mu najpozneje v 60 dneh od pla</w:t>
      </w:r>
      <w:r w:rsidRPr="00056F9A">
        <w:rPr>
          <w:rFonts w:ascii="Tahoma" w:hAnsi="Tahoma" w:cs="Tahoma" w:hint="eastAsia"/>
        </w:rPr>
        <w:t>č</w:t>
      </w:r>
      <w:r w:rsidRPr="00056F9A">
        <w:rPr>
          <w:rFonts w:ascii="Tahoma" w:hAnsi="Tahoma" w:cs="Tahoma"/>
        </w:rPr>
        <w:t>ila kon</w:t>
      </w:r>
      <w:r w:rsidRPr="00056F9A">
        <w:rPr>
          <w:rFonts w:ascii="Tahoma" w:hAnsi="Tahoma" w:cs="Tahoma" w:hint="eastAsia"/>
        </w:rPr>
        <w:t>č</w:t>
      </w:r>
      <w:r w:rsidRPr="00056F9A">
        <w:rPr>
          <w:rFonts w:ascii="Tahoma" w:hAnsi="Tahoma" w:cs="Tahoma"/>
        </w:rPr>
        <w:t>nega ra</w:t>
      </w:r>
      <w:r w:rsidRPr="00056F9A">
        <w:rPr>
          <w:rFonts w:ascii="Tahoma" w:hAnsi="Tahoma" w:cs="Tahoma" w:hint="eastAsia"/>
        </w:rPr>
        <w:t>č</w:t>
      </w:r>
      <w:r w:rsidRPr="00056F9A">
        <w:rPr>
          <w:rFonts w:ascii="Tahoma" w:hAnsi="Tahoma" w:cs="Tahoma"/>
        </w:rPr>
        <w:t>una pošlje svojo pisno izjavo in pisno izjavo podizvajalca, da je podizvajalec prejel pla</w:t>
      </w:r>
      <w:r w:rsidRPr="00056F9A">
        <w:rPr>
          <w:rFonts w:ascii="Tahoma" w:hAnsi="Tahoma" w:cs="Tahoma" w:hint="eastAsia"/>
        </w:rPr>
        <w:t>č</w:t>
      </w:r>
      <w:r w:rsidRPr="00056F9A">
        <w:rPr>
          <w:rFonts w:ascii="Tahoma" w:hAnsi="Tahoma" w:cs="Tahoma"/>
        </w:rPr>
        <w:t xml:space="preserve">ilo za izvedeno storitev, ki je neposredno povezano s predmetom pogodbe. </w:t>
      </w:r>
      <w:r w:rsidRPr="00056F9A">
        <w:rPr>
          <w:rFonts w:ascii="Tahoma" w:hAnsi="Tahoma" w:cs="Tahoma" w:hint="eastAsia"/>
        </w:rPr>
        <w:t>Č</w:t>
      </w:r>
      <w:r w:rsidRPr="00056F9A">
        <w:rPr>
          <w:rFonts w:ascii="Tahoma" w:hAnsi="Tahoma" w:cs="Tahoma"/>
        </w:rPr>
        <w:t xml:space="preserve">e </w:t>
      </w:r>
      <w:r w:rsidR="00356072" w:rsidRPr="00056F9A">
        <w:rPr>
          <w:rFonts w:ascii="Tahoma" w:hAnsi="Tahoma" w:cs="Tahoma"/>
        </w:rPr>
        <w:t>koncesionar</w:t>
      </w:r>
      <w:r w:rsidRPr="00056F9A">
        <w:rPr>
          <w:rFonts w:ascii="Tahoma" w:hAnsi="Tahoma" w:cs="Tahoma"/>
        </w:rPr>
        <w:t xml:space="preserve"> </w:t>
      </w:r>
      <w:proofErr w:type="spellStart"/>
      <w:r w:rsidR="00356072" w:rsidRPr="00056F9A">
        <w:rPr>
          <w:rFonts w:ascii="Tahoma" w:hAnsi="Tahoma" w:cs="Tahoma"/>
        </w:rPr>
        <w:t>koncedentu</w:t>
      </w:r>
      <w:proofErr w:type="spellEnd"/>
      <w:r w:rsidRPr="00056F9A">
        <w:rPr>
          <w:rFonts w:ascii="Tahoma" w:hAnsi="Tahoma" w:cs="Tahoma"/>
        </w:rPr>
        <w:t xml:space="preserve"> na njegov poziv ne posreduje teh izjav, </w:t>
      </w:r>
      <w:proofErr w:type="spellStart"/>
      <w:r w:rsidR="00093A09" w:rsidRPr="00056F9A">
        <w:rPr>
          <w:rFonts w:ascii="Tahoma" w:hAnsi="Tahoma" w:cs="Tahoma"/>
        </w:rPr>
        <w:t>koncedent</w:t>
      </w:r>
      <w:proofErr w:type="spellEnd"/>
      <w:r w:rsidRPr="00056F9A">
        <w:rPr>
          <w:rFonts w:ascii="Tahoma" w:hAnsi="Tahoma" w:cs="Tahoma"/>
        </w:rPr>
        <w:t xml:space="preserve"> Državni revizijski komisiji poda predlog za uvedbo postopka o prekršku iz 2. to</w:t>
      </w:r>
      <w:r w:rsidRPr="00056F9A">
        <w:rPr>
          <w:rFonts w:ascii="Tahoma" w:hAnsi="Tahoma" w:cs="Tahoma" w:hint="eastAsia"/>
        </w:rPr>
        <w:t>č</w:t>
      </w:r>
      <w:r w:rsidRPr="00056F9A">
        <w:rPr>
          <w:rFonts w:ascii="Tahoma" w:hAnsi="Tahoma" w:cs="Tahoma"/>
        </w:rPr>
        <w:t xml:space="preserve">ke prvega odstavka 112. </w:t>
      </w:r>
      <w:r w:rsidRPr="00056F9A">
        <w:rPr>
          <w:rFonts w:ascii="Tahoma" w:hAnsi="Tahoma" w:cs="Tahoma" w:hint="eastAsia"/>
        </w:rPr>
        <w:t>č</w:t>
      </w:r>
      <w:r w:rsidRPr="00056F9A">
        <w:rPr>
          <w:rFonts w:ascii="Tahoma" w:hAnsi="Tahoma" w:cs="Tahoma"/>
        </w:rPr>
        <w:t>lena ZJN-3.</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i/>
          <w:u w:val="single"/>
        </w:rPr>
      </w:pPr>
      <w:r w:rsidRPr="00056F9A">
        <w:rPr>
          <w:rFonts w:ascii="Tahoma" w:hAnsi="Tahoma" w:cs="Tahoma"/>
          <w:i/>
          <w:u w:val="single"/>
        </w:rPr>
        <w:t>Spodnja dolo</w:t>
      </w:r>
      <w:r w:rsidRPr="00056F9A">
        <w:rPr>
          <w:rFonts w:ascii="Tahoma" w:hAnsi="Tahoma" w:cs="Tahoma" w:hint="eastAsia"/>
          <w:i/>
          <w:u w:val="single"/>
        </w:rPr>
        <w:t>č</w:t>
      </w:r>
      <w:r w:rsidRPr="00056F9A">
        <w:rPr>
          <w:rFonts w:ascii="Tahoma" w:hAnsi="Tahoma" w:cs="Tahoma"/>
          <w:i/>
          <w:u w:val="single"/>
        </w:rPr>
        <w:t xml:space="preserve">ba se upošteva v primeru, da </w:t>
      </w:r>
      <w:r w:rsidR="00BD690A" w:rsidRPr="00056F9A">
        <w:rPr>
          <w:rFonts w:ascii="Tahoma" w:hAnsi="Tahoma" w:cs="Tahoma"/>
          <w:i/>
          <w:u w:val="single"/>
        </w:rPr>
        <w:t>koncesionar</w:t>
      </w:r>
      <w:r w:rsidRPr="00056F9A">
        <w:rPr>
          <w:rFonts w:ascii="Tahoma" w:hAnsi="Tahoma" w:cs="Tahoma"/>
          <w:i/>
          <w:u w:val="single"/>
        </w:rPr>
        <w:t xml:space="preserve"> nastopa s podizvajalcem, ki zahteva neposredno pla</w:t>
      </w:r>
      <w:r w:rsidRPr="00056F9A">
        <w:rPr>
          <w:rFonts w:ascii="Tahoma" w:hAnsi="Tahoma" w:cs="Tahoma" w:hint="eastAsia"/>
          <w:i/>
          <w:u w:val="single"/>
        </w:rPr>
        <w:t>č</w:t>
      </w:r>
      <w:r w:rsidRPr="00056F9A">
        <w:rPr>
          <w:rFonts w:ascii="Tahoma" w:hAnsi="Tahoma" w:cs="Tahoma"/>
          <w:i/>
          <w:u w:val="single"/>
        </w:rPr>
        <w:t>ilo/</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 xml:space="preserve">Kadar </w:t>
      </w:r>
      <w:r w:rsidR="00356072" w:rsidRPr="00056F9A">
        <w:rPr>
          <w:rFonts w:ascii="Tahoma" w:hAnsi="Tahoma" w:cs="Tahoma"/>
        </w:rPr>
        <w:t>koncesionar</w:t>
      </w:r>
      <w:r w:rsidRPr="00056F9A">
        <w:rPr>
          <w:rFonts w:ascii="Tahoma" w:hAnsi="Tahoma" w:cs="Tahoma"/>
        </w:rPr>
        <w:t xml:space="preserve"> izvaja javno naro</w:t>
      </w:r>
      <w:r w:rsidRPr="00056F9A">
        <w:rPr>
          <w:rFonts w:ascii="Tahoma" w:hAnsi="Tahoma" w:cs="Tahoma" w:hint="eastAsia"/>
        </w:rPr>
        <w:t>č</w:t>
      </w:r>
      <w:r w:rsidRPr="00056F9A">
        <w:rPr>
          <w:rFonts w:ascii="Tahoma" w:hAnsi="Tahoma" w:cs="Tahoma"/>
        </w:rPr>
        <w:t>ilo s podizvajalcem, ki zahteva neposredno pla</w:t>
      </w:r>
      <w:r w:rsidRPr="00056F9A">
        <w:rPr>
          <w:rFonts w:ascii="Tahoma" w:hAnsi="Tahoma" w:cs="Tahoma" w:hint="eastAsia"/>
        </w:rPr>
        <w:t>č</w:t>
      </w:r>
      <w:r w:rsidRPr="00056F9A">
        <w:rPr>
          <w:rFonts w:ascii="Tahoma" w:hAnsi="Tahoma" w:cs="Tahoma"/>
        </w:rPr>
        <w:t xml:space="preserve">ilo, mora v skladu s 94. </w:t>
      </w:r>
      <w:r w:rsidRPr="00056F9A">
        <w:rPr>
          <w:rFonts w:ascii="Tahoma" w:hAnsi="Tahoma" w:cs="Tahoma" w:hint="eastAsia"/>
        </w:rPr>
        <w:t>č</w:t>
      </w:r>
      <w:r w:rsidRPr="00056F9A">
        <w:rPr>
          <w:rFonts w:ascii="Tahoma" w:hAnsi="Tahoma" w:cs="Tahoma"/>
        </w:rPr>
        <w:t xml:space="preserve">lenom ZJN-3: </w:t>
      </w:r>
    </w:p>
    <w:p w:rsidR="00406397" w:rsidRPr="00056F9A" w:rsidRDefault="00406397" w:rsidP="004D2885">
      <w:pPr>
        <w:pStyle w:val="Odstavekseznama"/>
        <w:numPr>
          <w:ilvl w:val="0"/>
          <w:numId w:val="1"/>
        </w:numPr>
        <w:spacing w:after="0"/>
        <w:jc w:val="both"/>
        <w:rPr>
          <w:rFonts w:ascii="Tahoma" w:hAnsi="Tahoma" w:cs="Tahoma"/>
        </w:rPr>
      </w:pPr>
      <w:r w:rsidRPr="00056F9A">
        <w:rPr>
          <w:rFonts w:ascii="Tahoma" w:hAnsi="Tahoma" w:cs="Tahoma"/>
        </w:rPr>
        <w:t xml:space="preserve">pooblastiti </w:t>
      </w:r>
      <w:proofErr w:type="spellStart"/>
      <w:r w:rsidR="00356072" w:rsidRPr="00056F9A">
        <w:rPr>
          <w:rFonts w:ascii="Tahoma" w:hAnsi="Tahoma" w:cs="Tahoma"/>
        </w:rPr>
        <w:t>koncedenta</w:t>
      </w:r>
      <w:proofErr w:type="spellEnd"/>
      <w:r w:rsidRPr="00056F9A">
        <w:rPr>
          <w:rFonts w:ascii="Tahoma" w:hAnsi="Tahoma" w:cs="Tahoma"/>
        </w:rPr>
        <w:t>, da na podlagi potrjenega ra</w:t>
      </w:r>
      <w:r w:rsidRPr="00056F9A">
        <w:rPr>
          <w:rFonts w:ascii="Tahoma" w:hAnsi="Tahoma" w:cs="Tahoma" w:hint="eastAsia"/>
        </w:rPr>
        <w:t>č</w:t>
      </w:r>
      <w:r w:rsidRPr="00056F9A">
        <w:rPr>
          <w:rFonts w:ascii="Tahoma" w:hAnsi="Tahoma" w:cs="Tahoma"/>
        </w:rPr>
        <w:t xml:space="preserve">una s strani </w:t>
      </w:r>
      <w:r w:rsidR="00356072" w:rsidRPr="00056F9A">
        <w:rPr>
          <w:rFonts w:ascii="Tahoma" w:hAnsi="Tahoma" w:cs="Tahoma"/>
        </w:rPr>
        <w:t>koncesionarja</w:t>
      </w:r>
      <w:r w:rsidRPr="00056F9A">
        <w:rPr>
          <w:rFonts w:ascii="Tahoma" w:hAnsi="Tahoma" w:cs="Tahoma"/>
        </w:rPr>
        <w:t xml:space="preserve"> neposredno pla</w:t>
      </w:r>
      <w:r w:rsidRPr="00056F9A">
        <w:rPr>
          <w:rFonts w:ascii="Tahoma" w:hAnsi="Tahoma" w:cs="Tahoma" w:hint="eastAsia"/>
        </w:rPr>
        <w:t>č</w:t>
      </w:r>
      <w:r w:rsidRPr="00056F9A">
        <w:rPr>
          <w:rFonts w:ascii="Tahoma" w:hAnsi="Tahoma" w:cs="Tahoma"/>
        </w:rPr>
        <w:t>uje podizvajalcu,</w:t>
      </w:r>
    </w:p>
    <w:p w:rsidR="00406397" w:rsidRPr="00056F9A" w:rsidRDefault="00406397" w:rsidP="004D2885">
      <w:pPr>
        <w:pStyle w:val="Odstavekseznama"/>
        <w:numPr>
          <w:ilvl w:val="0"/>
          <w:numId w:val="1"/>
        </w:numPr>
        <w:spacing w:after="0"/>
        <w:jc w:val="both"/>
        <w:rPr>
          <w:rFonts w:ascii="Tahoma" w:hAnsi="Tahoma" w:cs="Tahoma"/>
        </w:rPr>
      </w:pPr>
      <w:r w:rsidRPr="00056F9A">
        <w:rPr>
          <w:rFonts w:ascii="Tahoma" w:hAnsi="Tahoma" w:cs="Tahoma"/>
        </w:rPr>
        <w:t xml:space="preserve">predložiti soglasje podizvajalca, na podlagi katerega </w:t>
      </w:r>
      <w:proofErr w:type="spellStart"/>
      <w:r w:rsidR="00356072" w:rsidRPr="00056F9A">
        <w:rPr>
          <w:rFonts w:ascii="Tahoma" w:hAnsi="Tahoma" w:cs="Tahoma"/>
        </w:rPr>
        <w:t>koncedent</w:t>
      </w:r>
      <w:proofErr w:type="spellEnd"/>
      <w:r w:rsidRPr="00056F9A">
        <w:rPr>
          <w:rFonts w:ascii="Tahoma" w:hAnsi="Tahoma" w:cs="Tahoma"/>
        </w:rPr>
        <w:t xml:space="preserve"> namesto </w:t>
      </w:r>
      <w:r w:rsidR="00356072" w:rsidRPr="00056F9A">
        <w:rPr>
          <w:rFonts w:ascii="Tahoma" w:hAnsi="Tahoma" w:cs="Tahoma"/>
        </w:rPr>
        <w:t>koncesionarja</w:t>
      </w:r>
      <w:r w:rsidRPr="00056F9A">
        <w:rPr>
          <w:rFonts w:ascii="Tahoma" w:hAnsi="Tahoma" w:cs="Tahoma"/>
        </w:rPr>
        <w:t xml:space="preserve"> poravna podizvajal</w:t>
      </w:r>
      <w:r w:rsidRPr="00056F9A">
        <w:rPr>
          <w:rFonts w:ascii="Tahoma" w:hAnsi="Tahoma" w:cs="Tahoma" w:hint="eastAsia"/>
        </w:rPr>
        <w:t>č</w:t>
      </w:r>
      <w:r w:rsidRPr="00056F9A">
        <w:rPr>
          <w:rFonts w:ascii="Tahoma" w:hAnsi="Tahoma" w:cs="Tahoma"/>
        </w:rPr>
        <w:t xml:space="preserve">evo terjatev do </w:t>
      </w:r>
      <w:proofErr w:type="spellStart"/>
      <w:r w:rsidR="00356072" w:rsidRPr="00056F9A">
        <w:rPr>
          <w:rFonts w:ascii="Tahoma" w:hAnsi="Tahoma" w:cs="Tahoma"/>
        </w:rPr>
        <w:t>koncedenta</w:t>
      </w:r>
      <w:proofErr w:type="spellEnd"/>
      <w:r w:rsidRPr="00056F9A">
        <w:rPr>
          <w:rFonts w:ascii="Tahoma" w:hAnsi="Tahoma" w:cs="Tahoma"/>
        </w:rPr>
        <w:t xml:space="preserve"> </w:t>
      </w:r>
    </w:p>
    <w:p w:rsidR="00406397" w:rsidRPr="00056F9A" w:rsidRDefault="00406397" w:rsidP="00406397">
      <w:pPr>
        <w:spacing w:after="0"/>
        <w:jc w:val="both"/>
        <w:rPr>
          <w:rFonts w:ascii="Tahoma" w:hAnsi="Tahoma" w:cs="Tahoma"/>
        </w:rPr>
      </w:pPr>
    </w:p>
    <w:p w:rsidR="00406397" w:rsidRPr="00056F9A" w:rsidRDefault="00356072" w:rsidP="00406397">
      <w:pPr>
        <w:spacing w:after="0"/>
        <w:jc w:val="both"/>
        <w:rPr>
          <w:rFonts w:ascii="Tahoma" w:hAnsi="Tahoma" w:cs="Tahoma"/>
        </w:rPr>
      </w:pPr>
      <w:r w:rsidRPr="00056F9A">
        <w:rPr>
          <w:rFonts w:ascii="Tahoma" w:hAnsi="Tahoma" w:cs="Tahoma"/>
        </w:rPr>
        <w:t>Koncesionar</w:t>
      </w:r>
      <w:r w:rsidR="00406397" w:rsidRPr="00056F9A">
        <w:rPr>
          <w:rFonts w:ascii="Tahoma" w:hAnsi="Tahoma" w:cs="Tahoma"/>
        </w:rPr>
        <w:t xml:space="preserve"> mora za podizvajalca, ki zahteva neposredno pla</w:t>
      </w:r>
      <w:r w:rsidR="00406397" w:rsidRPr="00056F9A">
        <w:rPr>
          <w:rFonts w:ascii="Tahoma" w:hAnsi="Tahoma" w:cs="Tahoma" w:hint="eastAsia"/>
        </w:rPr>
        <w:t>č</w:t>
      </w:r>
      <w:r w:rsidR="00406397" w:rsidRPr="00056F9A">
        <w:rPr>
          <w:rFonts w:ascii="Tahoma" w:hAnsi="Tahoma" w:cs="Tahoma"/>
        </w:rPr>
        <w:t>ilo, ob vsakem ra</w:t>
      </w:r>
      <w:r w:rsidR="00406397" w:rsidRPr="00056F9A">
        <w:rPr>
          <w:rFonts w:ascii="Tahoma" w:hAnsi="Tahoma" w:cs="Tahoma" w:hint="eastAsia"/>
        </w:rPr>
        <w:t>č</w:t>
      </w:r>
      <w:r w:rsidR="00406397" w:rsidRPr="00056F9A">
        <w:rPr>
          <w:rFonts w:ascii="Tahoma" w:hAnsi="Tahoma" w:cs="Tahoma"/>
        </w:rPr>
        <w:t>unu priložiti:</w:t>
      </w:r>
    </w:p>
    <w:p w:rsidR="00406397" w:rsidRPr="00056F9A" w:rsidRDefault="00406397" w:rsidP="004D2885">
      <w:pPr>
        <w:pStyle w:val="Odstavekseznama"/>
        <w:numPr>
          <w:ilvl w:val="0"/>
          <w:numId w:val="1"/>
        </w:numPr>
        <w:spacing w:after="0"/>
        <w:jc w:val="both"/>
        <w:rPr>
          <w:rFonts w:ascii="Tahoma" w:hAnsi="Tahoma" w:cs="Tahoma"/>
        </w:rPr>
      </w:pPr>
      <w:r w:rsidRPr="00056F9A">
        <w:rPr>
          <w:rFonts w:ascii="Tahoma" w:hAnsi="Tahoma" w:cs="Tahoma"/>
        </w:rPr>
        <w:t>ra</w:t>
      </w:r>
      <w:r w:rsidRPr="00056F9A">
        <w:rPr>
          <w:rFonts w:ascii="Tahoma" w:hAnsi="Tahoma" w:cs="Tahoma" w:hint="eastAsia"/>
        </w:rPr>
        <w:t>č</w:t>
      </w:r>
      <w:r w:rsidRPr="00056F9A">
        <w:rPr>
          <w:rFonts w:ascii="Tahoma" w:hAnsi="Tahoma" w:cs="Tahoma"/>
        </w:rPr>
        <w:t xml:space="preserve">un podizvajalca za opravljene obveznosti po pogodbi, potrjen s strani </w:t>
      </w:r>
      <w:r w:rsidR="00356072" w:rsidRPr="00056F9A">
        <w:rPr>
          <w:rFonts w:ascii="Tahoma" w:hAnsi="Tahoma" w:cs="Tahoma"/>
        </w:rPr>
        <w:t>koncesionarja</w:t>
      </w:r>
      <w:r w:rsidRPr="00056F9A">
        <w:rPr>
          <w:rFonts w:ascii="Tahoma" w:hAnsi="Tahoma" w:cs="Tahoma"/>
        </w:rPr>
        <w:t xml:space="preserve">, na podlagi katerega </w:t>
      </w:r>
      <w:proofErr w:type="spellStart"/>
      <w:r w:rsidR="00356072" w:rsidRPr="00056F9A">
        <w:rPr>
          <w:rFonts w:ascii="Tahoma" w:hAnsi="Tahoma" w:cs="Tahoma"/>
        </w:rPr>
        <w:t>koncedent</w:t>
      </w:r>
      <w:proofErr w:type="spellEnd"/>
      <w:r w:rsidRPr="00056F9A">
        <w:rPr>
          <w:rFonts w:ascii="Tahoma" w:hAnsi="Tahoma" w:cs="Tahoma"/>
        </w:rPr>
        <w:t xml:space="preserve"> izvede nakazilo za opravljene obveznosti po pogodbi neposredno na ra</w:t>
      </w:r>
      <w:r w:rsidRPr="00056F9A">
        <w:rPr>
          <w:rFonts w:ascii="Tahoma" w:hAnsi="Tahoma" w:cs="Tahoma" w:hint="eastAsia"/>
        </w:rPr>
        <w:t>č</w:t>
      </w:r>
      <w:r w:rsidRPr="00056F9A">
        <w:rPr>
          <w:rFonts w:ascii="Tahoma" w:hAnsi="Tahoma" w:cs="Tahoma"/>
        </w:rPr>
        <w:t xml:space="preserve">un podizvajalca ali </w:t>
      </w:r>
    </w:p>
    <w:p w:rsidR="00406397" w:rsidRPr="00056F9A" w:rsidRDefault="00406397" w:rsidP="004D2885">
      <w:pPr>
        <w:pStyle w:val="Odstavekseznama"/>
        <w:numPr>
          <w:ilvl w:val="0"/>
          <w:numId w:val="1"/>
        </w:numPr>
        <w:spacing w:after="0"/>
        <w:jc w:val="both"/>
        <w:rPr>
          <w:rFonts w:ascii="Tahoma" w:hAnsi="Tahoma" w:cs="Tahoma"/>
        </w:rPr>
      </w:pPr>
      <w:r w:rsidRPr="00056F9A">
        <w:rPr>
          <w:rFonts w:ascii="Tahoma" w:hAnsi="Tahoma" w:cs="Tahoma"/>
        </w:rPr>
        <w:t xml:space="preserve">podpisano izjavo podizvajalca, naslovljeno na </w:t>
      </w:r>
      <w:proofErr w:type="spellStart"/>
      <w:r w:rsidR="00356072" w:rsidRPr="00056F9A">
        <w:rPr>
          <w:rFonts w:ascii="Tahoma" w:hAnsi="Tahoma" w:cs="Tahoma"/>
        </w:rPr>
        <w:t>koncedenta</w:t>
      </w:r>
      <w:proofErr w:type="spellEnd"/>
      <w:r w:rsidRPr="00056F9A">
        <w:rPr>
          <w:rFonts w:ascii="Tahoma" w:hAnsi="Tahoma" w:cs="Tahoma"/>
        </w:rPr>
        <w:t>, o tem, da je ta seznanjen s konkretno izstavljenim ra</w:t>
      </w:r>
      <w:r w:rsidRPr="00056F9A">
        <w:rPr>
          <w:rFonts w:ascii="Tahoma" w:hAnsi="Tahoma" w:cs="Tahoma" w:hint="eastAsia"/>
        </w:rPr>
        <w:t>č</w:t>
      </w:r>
      <w:r w:rsidRPr="00056F9A">
        <w:rPr>
          <w:rFonts w:ascii="Tahoma" w:hAnsi="Tahoma" w:cs="Tahoma"/>
        </w:rPr>
        <w:t xml:space="preserve">unom </w:t>
      </w:r>
      <w:r w:rsidR="00356072" w:rsidRPr="00056F9A">
        <w:rPr>
          <w:rFonts w:ascii="Tahoma" w:hAnsi="Tahoma" w:cs="Tahoma"/>
        </w:rPr>
        <w:t>koncesionarja</w:t>
      </w:r>
      <w:r w:rsidRPr="00056F9A">
        <w:rPr>
          <w:rFonts w:ascii="Tahoma" w:hAnsi="Tahoma" w:cs="Tahoma"/>
        </w:rPr>
        <w:t xml:space="preserve"> oziroma, da pri obveznosti po pogodbi, ki jih obravnava ra</w:t>
      </w:r>
      <w:r w:rsidRPr="00056F9A">
        <w:rPr>
          <w:rFonts w:ascii="Tahoma" w:hAnsi="Tahoma" w:cs="Tahoma" w:hint="eastAsia"/>
        </w:rPr>
        <w:t>č</w:t>
      </w:r>
      <w:r w:rsidRPr="00056F9A">
        <w:rPr>
          <w:rFonts w:ascii="Tahoma" w:hAnsi="Tahoma" w:cs="Tahoma"/>
        </w:rPr>
        <w:t>un, ni sodeloval kot podizvajalec, ter da podizvajalec iz naslova tega ra</w:t>
      </w:r>
      <w:r w:rsidRPr="00056F9A">
        <w:rPr>
          <w:rFonts w:ascii="Tahoma" w:hAnsi="Tahoma" w:cs="Tahoma" w:hint="eastAsia"/>
        </w:rPr>
        <w:t>č</w:t>
      </w:r>
      <w:r w:rsidRPr="00056F9A">
        <w:rPr>
          <w:rFonts w:ascii="Tahoma" w:hAnsi="Tahoma" w:cs="Tahoma"/>
        </w:rPr>
        <w:t xml:space="preserve">una </w:t>
      </w:r>
      <w:r w:rsidR="00356072" w:rsidRPr="00056F9A">
        <w:rPr>
          <w:rFonts w:ascii="Tahoma" w:hAnsi="Tahoma" w:cs="Tahoma"/>
        </w:rPr>
        <w:t>koncesionarja</w:t>
      </w:r>
      <w:r w:rsidRPr="00056F9A">
        <w:rPr>
          <w:rFonts w:ascii="Tahoma" w:hAnsi="Tahoma" w:cs="Tahoma"/>
        </w:rPr>
        <w:t xml:space="preserve"> nima in ne bo imel do </w:t>
      </w:r>
      <w:proofErr w:type="spellStart"/>
      <w:r w:rsidR="00356072" w:rsidRPr="00056F9A">
        <w:rPr>
          <w:rFonts w:ascii="Tahoma" w:hAnsi="Tahoma" w:cs="Tahoma"/>
        </w:rPr>
        <w:t>koncedenta</w:t>
      </w:r>
      <w:proofErr w:type="spellEnd"/>
      <w:r w:rsidRPr="00056F9A">
        <w:rPr>
          <w:rFonts w:ascii="Tahoma" w:hAnsi="Tahoma" w:cs="Tahoma"/>
        </w:rPr>
        <w:t xml:space="preserve"> nobenih zahtevkov po Uredbi o neposrednih pla</w:t>
      </w:r>
      <w:r w:rsidRPr="00056F9A">
        <w:rPr>
          <w:rFonts w:ascii="Tahoma" w:hAnsi="Tahoma" w:cs="Tahoma" w:hint="eastAsia"/>
        </w:rPr>
        <w:t>č</w:t>
      </w:r>
      <w:r w:rsidRPr="00056F9A">
        <w:rPr>
          <w:rFonts w:ascii="Tahoma" w:hAnsi="Tahoma" w:cs="Tahoma"/>
        </w:rPr>
        <w:t>ilih podizvajalcu pri nastopanju ponudnika s podizvajalcem pri javnem naro</w:t>
      </w:r>
      <w:r w:rsidRPr="00056F9A">
        <w:rPr>
          <w:rFonts w:ascii="Tahoma" w:hAnsi="Tahoma" w:cs="Tahoma" w:hint="eastAsia"/>
        </w:rPr>
        <w:t>č</w:t>
      </w:r>
      <w:r w:rsidRPr="00056F9A">
        <w:rPr>
          <w:rFonts w:ascii="Tahoma" w:hAnsi="Tahoma" w:cs="Tahoma"/>
        </w:rPr>
        <w:t>anju (Uradni list RS, št. 66/07 in 19/10).</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S pla</w:t>
      </w:r>
      <w:r w:rsidRPr="00056F9A">
        <w:rPr>
          <w:rFonts w:ascii="Tahoma" w:hAnsi="Tahoma" w:cs="Tahoma" w:hint="eastAsia"/>
        </w:rPr>
        <w:t>č</w:t>
      </w:r>
      <w:r w:rsidRPr="00056F9A">
        <w:rPr>
          <w:rFonts w:ascii="Tahoma" w:hAnsi="Tahoma" w:cs="Tahoma"/>
        </w:rPr>
        <w:t xml:space="preserve">ilom posameznega zneska podizvajalcu obveznost </w:t>
      </w:r>
      <w:proofErr w:type="spellStart"/>
      <w:r w:rsidR="00356072" w:rsidRPr="00056F9A">
        <w:rPr>
          <w:rFonts w:ascii="Tahoma" w:hAnsi="Tahoma" w:cs="Tahoma"/>
        </w:rPr>
        <w:t>koncedenta</w:t>
      </w:r>
      <w:proofErr w:type="spellEnd"/>
      <w:r w:rsidRPr="00056F9A">
        <w:rPr>
          <w:rFonts w:ascii="Tahoma" w:hAnsi="Tahoma" w:cs="Tahoma"/>
        </w:rPr>
        <w:t xml:space="preserve"> za pla</w:t>
      </w:r>
      <w:r w:rsidRPr="00056F9A">
        <w:rPr>
          <w:rFonts w:ascii="Tahoma" w:hAnsi="Tahoma" w:cs="Tahoma" w:hint="eastAsia"/>
        </w:rPr>
        <w:t>č</w:t>
      </w:r>
      <w:r w:rsidRPr="00056F9A">
        <w:rPr>
          <w:rFonts w:ascii="Tahoma" w:hAnsi="Tahoma" w:cs="Tahoma"/>
        </w:rPr>
        <w:t>ilo izvajalcu ugasne do višine tako pla</w:t>
      </w:r>
      <w:r w:rsidRPr="00056F9A">
        <w:rPr>
          <w:rFonts w:ascii="Tahoma" w:hAnsi="Tahoma" w:cs="Tahoma" w:hint="eastAsia"/>
        </w:rPr>
        <w:t>č</w:t>
      </w:r>
      <w:r w:rsidRPr="00056F9A">
        <w:rPr>
          <w:rFonts w:ascii="Tahoma" w:hAnsi="Tahoma" w:cs="Tahoma"/>
        </w:rPr>
        <w:t>anega zneska podizvajalcu.</w:t>
      </w:r>
    </w:p>
    <w:p w:rsidR="00406397" w:rsidRPr="00056F9A" w:rsidRDefault="00406397" w:rsidP="00406397">
      <w:pPr>
        <w:spacing w:after="0"/>
        <w:jc w:val="both"/>
        <w:rPr>
          <w:rFonts w:ascii="Tahoma" w:hAnsi="Tahoma" w:cs="Tahoma"/>
        </w:rPr>
      </w:pPr>
    </w:p>
    <w:p w:rsidR="00406397" w:rsidRPr="00056F9A" w:rsidRDefault="00406397" w:rsidP="00406397">
      <w:pPr>
        <w:spacing w:after="0"/>
        <w:jc w:val="both"/>
        <w:rPr>
          <w:rFonts w:ascii="Tahoma" w:hAnsi="Tahoma" w:cs="Tahoma"/>
        </w:rPr>
      </w:pPr>
      <w:r w:rsidRPr="00056F9A">
        <w:rPr>
          <w:rFonts w:ascii="Tahoma" w:hAnsi="Tahoma" w:cs="Tahoma"/>
        </w:rPr>
        <w:t>Roki pla</w:t>
      </w:r>
      <w:r w:rsidRPr="00056F9A">
        <w:rPr>
          <w:rFonts w:ascii="Tahoma" w:hAnsi="Tahoma" w:cs="Tahoma" w:hint="eastAsia"/>
        </w:rPr>
        <w:t>č</w:t>
      </w:r>
      <w:r w:rsidRPr="00056F9A">
        <w:rPr>
          <w:rFonts w:ascii="Tahoma" w:hAnsi="Tahoma" w:cs="Tahoma"/>
        </w:rPr>
        <w:t xml:space="preserve">il </w:t>
      </w:r>
      <w:r w:rsidR="00356072" w:rsidRPr="00056F9A">
        <w:rPr>
          <w:rFonts w:ascii="Tahoma" w:hAnsi="Tahoma" w:cs="Tahoma"/>
        </w:rPr>
        <w:t>koncesionarju</w:t>
      </w:r>
      <w:r w:rsidRPr="00056F9A">
        <w:rPr>
          <w:rFonts w:ascii="Tahoma" w:hAnsi="Tahoma" w:cs="Tahoma"/>
        </w:rPr>
        <w:t xml:space="preserve"> in njegovim podizvajalcem so enaki.</w:t>
      </w:r>
    </w:p>
    <w:p w:rsidR="00F40218" w:rsidRDefault="00F40218" w:rsidP="00F40218">
      <w:pPr>
        <w:spacing w:after="0"/>
        <w:jc w:val="both"/>
        <w:rPr>
          <w:rFonts w:ascii="Tahoma" w:hAnsi="Tahoma" w:cs="Tahoma"/>
          <w:color w:val="FF0000"/>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jc w:val="both"/>
        <w:rPr>
          <w:rFonts w:ascii="Tahoma" w:hAnsi="Tahoma" w:cs="Tahoma"/>
        </w:rPr>
      </w:pPr>
    </w:p>
    <w:p w:rsidR="0046511B" w:rsidRPr="008C41A6" w:rsidRDefault="0046511B" w:rsidP="00F40218">
      <w:pPr>
        <w:spacing w:after="0"/>
        <w:jc w:val="both"/>
        <w:rPr>
          <w:rFonts w:ascii="Tahoma" w:hAnsi="Tahoma" w:cs="Tahoma"/>
        </w:rPr>
      </w:pPr>
      <w:r w:rsidRPr="008C41A6">
        <w:rPr>
          <w:rFonts w:ascii="Tahoma" w:hAnsi="Tahoma" w:cs="Tahoma"/>
        </w:rPr>
        <w:t>Koncesionar lahko izvaja tudi druge dejavnosti, za katere je registriran, vendar pa njihovo izvajanje ne sme vplivati na opravljanje javne službe.</w:t>
      </w:r>
    </w:p>
    <w:p w:rsidR="00882191" w:rsidRDefault="00882191" w:rsidP="00F40218">
      <w:pPr>
        <w:spacing w:after="0"/>
        <w:jc w:val="both"/>
        <w:rPr>
          <w:rFonts w:ascii="Tahoma" w:hAnsi="Tahoma" w:cs="Tahoma"/>
        </w:rPr>
      </w:pPr>
    </w:p>
    <w:p w:rsidR="0046511B" w:rsidRPr="008C41A6" w:rsidRDefault="0046511B" w:rsidP="00F40218">
      <w:pPr>
        <w:spacing w:after="0"/>
        <w:jc w:val="both"/>
        <w:rPr>
          <w:rFonts w:ascii="Tahoma" w:hAnsi="Tahoma" w:cs="Tahoma"/>
        </w:rPr>
      </w:pPr>
      <w:r w:rsidRPr="008C41A6">
        <w:rPr>
          <w:rFonts w:ascii="Tahoma" w:hAnsi="Tahoma" w:cs="Tahoma"/>
        </w:rPr>
        <w:t>Koncesionar mora za vsako javno službo voditi ločeno računovodstvo po določilih zakona, veljavnega za gospodarske družbe. Smiselno enako tudi v primeru, ko koncesionar opravlja posamezno javno službo na območju drugih lokalnih skupnosti.</w:t>
      </w:r>
    </w:p>
    <w:p w:rsidR="00882191" w:rsidRDefault="00882191" w:rsidP="00F40218">
      <w:pPr>
        <w:spacing w:after="0"/>
        <w:jc w:val="both"/>
        <w:rPr>
          <w:rFonts w:ascii="Tahoma" w:hAnsi="Tahoma" w:cs="Tahoma"/>
        </w:rPr>
      </w:pPr>
    </w:p>
    <w:p w:rsidR="0046511B" w:rsidRDefault="0046511B" w:rsidP="00F40218">
      <w:pPr>
        <w:spacing w:after="0"/>
        <w:jc w:val="both"/>
        <w:rPr>
          <w:rFonts w:ascii="Tahoma" w:hAnsi="Tahoma" w:cs="Tahoma"/>
        </w:rPr>
      </w:pPr>
      <w:r w:rsidRPr="008C41A6">
        <w:rPr>
          <w:rFonts w:ascii="Tahoma" w:hAnsi="Tahoma" w:cs="Tahoma"/>
        </w:rPr>
        <w:t>Koncesionar, ki opravlja dejavnost gospodarske javne službe, mora imeti revidirane letne računovodske izkaze v skladu z zakonom.</w:t>
      </w:r>
    </w:p>
    <w:p w:rsidR="00C21271" w:rsidRPr="008C41A6" w:rsidRDefault="00C21271" w:rsidP="00F40218">
      <w:pPr>
        <w:spacing w:after="0"/>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jc w:val="both"/>
        <w:rPr>
          <w:rFonts w:ascii="Tahoma" w:hAnsi="Tahoma" w:cs="Tahoma"/>
        </w:rPr>
      </w:pPr>
    </w:p>
    <w:p w:rsidR="0046511B" w:rsidRPr="008C41A6" w:rsidRDefault="0046511B" w:rsidP="00F40218">
      <w:pPr>
        <w:spacing w:after="0"/>
        <w:jc w:val="both"/>
        <w:rPr>
          <w:rFonts w:ascii="Tahoma" w:hAnsi="Tahoma" w:cs="Tahoma"/>
        </w:rPr>
      </w:pPr>
      <w:r w:rsidRPr="008C41A6">
        <w:rPr>
          <w:rFonts w:ascii="Tahoma" w:hAnsi="Tahoma" w:cs="Tahoma"/>
        </w:rPr>
        <w:t>Koncesionar mora ves čas veljavnosti pogodbe izpolnjevati vse pogoje določene v Razpisni dokumentaciji za podelitev koncesije.</w:t>
      </w:r>
    </w:p>
    <w:p w:rsidR="00882191" w:rsidRDefault="00882191" w:rsidP="00F40218">
      <w:pPr>
        <w:spacing w:after="0"/>
        <w:jc w:val="both"/>
        <w:rPr>
          <w:rFonts w:ascii="Tahoma" w:hAnsi="Tahoma" w:cs="Tahoma"/>
        </w:rPr>
      </w:pPr>
    </w:p>
    <w:p w:rsidR="0046511B" w:rsidRPr="008C41A6" w:rsidRDefault="0046511B" w:rsidP="00F40218">
      <w:pPr>
        <w:spacing w:after="0"/>
        <w:jc w:val="both"/>
        <w:rPr>
          <w:rFonts w:ascii="Tahoma" w:hAnsi="Tahoma" w:cs="Tahoma"/>
        </w:rPr>
      </w:pPr>
      <w:r w:rsidRPr="008C41A6">
        <w:rPr>
          <w:rFonts w:ascii="Tahoma" w:hAnsi="Tahoma" w:cs="Tahoma"/>
        </w:rPr>
        <w:t>Dolžnosti koncesionarja so predvsem:</w:t>
      </w:r>
    </w:p>
    <w:p w:rsidR="0046511B" w:rsidRPr="00056F9A" w:rsidRDefault="0046511B" w:rsidP="004D2885">
      <w:pPr>
        <w:pStyle w:val="Odstavekseznama"/>
        <w:numPr>
          <w:ilvl w:val="0"/>
          <w:numId w:val="4"/>
        </w:numPr>
        <w:spacing w:after="0"/>
        <w:jc w:val="both"/>
        <w:rPr>
          <w:rFonts w:ascii="Tahoma" w:hAnsi="Tahoma" w:cs="Tahoma"/>
        </w:rPr>
      </w:pPr>
      <w:r w:rsidRPr="00056F9A">
        <w:rPr>
          <w:rFonts w:ascii="Tahoma" w:hAnsi="Tahoma" w:cs="Tahoma"/>
        </w:rPr>
        <w:t>izvajati koncesijo s skrbnostjo strokovnjaka, v skladu z zakoni, drugimi predpisi in koncesijsko pogodbo in zagotavljati uporabnikom enakopravno kontinuirano oskrbo z javnimi dobrinami ter kvalitetno opravljanje javne službe, v skladu s predpisi in v javnem interesu;</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upoštevati tehnične, zdravstvene in druge normative in standarde, povezane z izvajanjem javne službe;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kot dober gospodarstvenik uporabljati in/oziroma vzdrževati objekte, naprave in druga sredstva, namenjena izvajanju javne službe;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vzdrževati objekte in naprave koncesije tako, da se, ob upoštevanju časovnega obdobja trajanja koncesije, ohranja njihova vrednost;</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omogočati nemoten nadzor nad izvajanjem javne službe in koncesije;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skrbeti za tekoče obveščanje javnosti o dogodkih v zvezi z izvajanjem koncesije;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pravočasno odgovoriti uporabnikom na njihove pobude in/ali pritožbe;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obračunavati pristojbine in druge prispevke, če so le-ti uvedeni s predpisom;</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pripravljati projekte za pridobivanje finančnih sredstev iz drugih virov;</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vodenje evidenc in katastrov v zvezi z javno službo in izvajanjem koncesije, usklajenih z občinskimi evidencami;</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ažurno in strokovno voditi poslovne knjige;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poročati koncedentu o izvajanju koncesije;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v prvotno stanje povrniti nepremičnine, na katerih so se izvajala vzdrževalna in druga dela;</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obveščati druge pristojne organe (inšpekcije</w:t>
      </w:r>
      <w:r w:rsidR="00E57204">
        <w:rPr>
          <w:rFonts w:ascii="Tahoma" w:hAnsi="Tahoma" w:cs="Tahoma"/>
        </w:rPr>
        <w:t>,</w:t>
      </w:r>
      <w:r w:rsidRPr="008C41A6">
        <w:rPr>
          <w:rFonts w:ascii="Tahoma" w:hAnsi="Tahoma" w:cs="Tahoma"/>
        </w:rPr>
        <w:t xml:space="preserve"> …) o kršitvah;</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izvesti delo skladno s prejetimi navodili z morebitno projektno dokumentacijo, strokovno pravilno, po vseh sodobnih izsledkih znanosti in stroke, vestno in kvalitetno v skladu z vsemi veljavnimi tehničnimi predpisi, standardi, zakoni in uzancami, tako da bo zagotovljena varnost in funkcionalna sposobnost izvedenih del;</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izročiti koncedentu dokazila – ateste vgrajenih materialov in konstrukcij;</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tesno sodelovati s koncedentom ter upoštevati njegove pogoje in zahteve;</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dajati potrebna pojasnila in razloge v zvezi s pogodbenimi deli;</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lastRenderedPageBreak/>
        <w:t xml:space="preserve">tekoče voditi dnevnik </w:t>
      </w:r>
      <w:r w:rsidR="005420AE" w:rsidRPr="008C41A6">
        <w:rPr>
          <w:rFonts w:ascii="Tahoma" w:hAnsi="Tahoma" w:cs="Tahoma"/>
        </w:rPr>
        <w:t>o izvedbi storitev</w:t>
      </w:r>
      <w:r w:rsidRPr="008C41A6">
        <w:rPr>
          <w:rFonts w:ascii="Tahoma" w:hAnsi="Tahoma" w:cs="Tahoma"/>
        </w:rPr>
        <w:t>;</w:t>
      </w:r>
    </w:p>
    <w:p w:rsidR="00487B1F" w:rsidRPr="008C41A6" w:rsidRDefault="00487B1F" w:rsidP="004D2885">
      <w:pPr>
        <w:pStyle w:val="Odstavekseznama"/>
        <w:numPr>
          <w:ilvl w:val="0"/>
          <w:numId w:val="4"/>
        </w:numPr>
        <w:spacing w:after="0"/>
        <w:jc w:val="both"/>
        <w:rPr>
          <w:rFonts w:ascii="Tahoma" w:hAnsi="Tahoma" w:cs="Tahoma"/>
        </w:rPr>
      </w:pPr>
      <w:r w:rsidRPr="008C41A6">
        <w:rPr>
          <w:rFonts w:ascii="Tahoma" w:hAnsi="Tahoma" w:cs="Tahoma"/>
        </w:rPr>
        <w:t>pred izvedbo posamičnih storitev koncedentu dnevno predstaviti in opredeliti storitve, ki jih bo koncesionar izvedel v posameznem dnevu. Natančen protokol predstavitve in opisa nameravanih storitev, ki jih bo koncesionar izvajal bosta pogodbeni stranki določil</w:t>
      </w:r>
      <w:r w:rsidR="00593E58">
        <w:rPr>
          <w:rFonts w:ascii="Tahoma" w:hAnsi="Tahoma" w:cs="Tahoma"/>
        </w:rPr>
        <w:t>i</w:t>
      </w:r>
      <w:r w:rsidRPr="008C41A6">
        <w:rPr>
          <w:rFonts w:ascii="Tahoma" w:hAnsi="Tahoma" w:cs="Tahoma"/>
        </w:rPr>
        <w:t xml:space="preserve"> ob uvedbi v delo,</w:t>
      </w:r>
    </w:p>
    <w:p w:rsidR="00487B1F" w:rsidRPr="008C41A6" w:rsidRDefault="00487B1F" w:rsidP="004D2885">
      <w:pPr>
        <w:pStyle w:val="Odstavekseznama"/>
        <w:numPr>
          <w:ilvl w:val="0"/>
          <w:numId w:val="4"/>
        </w:numPr>
        <w:spacing w:after="0"/>
        <w:jc w:val="both"/>
        <w:rPr>
          <w:rFonts w:ascii="Tahoma" w:hAnsi="Tahoma" w:cs="Tahoma"/>
        </w:rPr>
      </w:pPr>
      <w:r w:rsidRPr="008C41A6">
        <w:rPr>
          <w:rFonts w:ascii="Tahoma" w:hAnsi="Tahoma" w:cs="Tahoma"/>
        </w:rPr>
        <w:t>nemudoma oziroma najkasneje v roku 30 minut odzvati se na poziv koncedenta oziroma druge pristojne osebe, v kolikor bi koncedent koncesionarja potreboval zaradi potreb izvajanja javne službe. Odzivni čas koncesionarja predstavlja čas, ki ga koncesionar potrebuje, da se na poziv koncedenta oziroma druge pristojne osebe javi na sedežu koncedenta in prične z izvajanjem storitve po njegovem naročilu. Kršitev predmetne določbe predstavlja kršitev pogodbe zaradi katere lahko koncedent unovči zavarovanje za dobro izvedbo pogodbenih obveznosti,</w:t>
      </w:r>
    </w:p>
    <w:p w:rsidR="008D24EE" w:rsidRPr="00E57204" w:rsidRDefault="00E57204" w:rsidP="004D2885">
      <w:pPr>
        <w:pStyle w:val="Odstavekseznama"/>
        <w:numPr>
          <w:ilvl w:val="0"/>
          <w:numId w:val="4"/>
        </w:numPr>
        <w:jc w:val="both"/>
        <w:rPr>
          <w:rFonts w:ascii="Tahoma" w:hAnsi="Tahoma" w:cs="Tahoma"/>
        </w:rPr>
      </w:pPr>
      <w:r w:rsidRPr="00E57204">
        <w:rPr>
          <w:rFonts w:ascii="Tahoma" w:hAnsi="Tahoma" w:cs="Tahoma"/>
        </w:rPr>
        <w:t xml:space="preserve">skladno z izvedenimi deli obračun dela dnevno voditi preko </w:t>
      </w:r>
      <w:proofErr w:type="spellStart"/>
      <w:r w:rsidRPr="00E57204">
        <w:rPr>
          <w:rFonts w:ascii="Tahoma" w:hAnsi="Tahoma" w:cs="Tahoma"/>
        </w:rPr>
        <w:t>koncedentove</w:t>
      </w:r>
      <w:proofErr w:type="spellEnd"/>
      <w:r w:rsidRPr="00E57204">
        <w:rPr>
          <w:rFonts w:ascii="Tahoma" w:hAnsi="Tahoma" w:cs="Tahoma"/>
        </w:rPr>
        <w:t xml:space="preserve"> programske aplikacije (moduli so v sklopu </w:t>
      </w:r>
      <w:proofErr w:type="spellStart"/>
      <w:r w:rsidRPr="00E57204">
        <w:rPr>
          <w:rFonts w:ascii="Tahoma" w:hAnsi="Tahoma" w:cs="Tahoma"/>
        </w:rPr>
        <w:t>koncedentovega</w:t>
      </w:r>
      <w:proofErr w:type="spellEnd"/>
      <w:r w:rsidRPr="00E57204">
        <w:rPr>
          <w:rFonts w:ascii="Tahoma" w:hAnsi="Tahoma" w:cs="Tahoma"/>
        </w:rPr>
        <w:t xml:space="preserve"> </w:t>
      </w:r>
      <w:proofErr w:type="spellStart"/>
      <w:r w:rsidRPr="00E57204">
        <w:rPr>
          <w:rFonts w:ascii="Tahoma" w:hAnsi="Tahoma" w:cs="Tahoma"/>
        </w:rPr>
        <w:t>geoinformacijskega</w:t>
      </w:r>
      <w:proofErr w:type="spellEnd"/>
      <w:r w:rsidRPr="00E57204">
        <w:rPr>
          <w:rFonts w:ascii="Tahoma" w:hAnsi="Tahoma" w:cs="Tahoma"/>
        </w:rPr>
        <w:t xml:space="preserve"> orodja in so enostavni za uporabo, dostopni so preko uporabniškega imena in gesla, delajo preko internetne povezave in ne zahtevajo nobene posebne programske ali strojne opreme), preko katere bo posamezna obračunska situacija potrjena tudi s strani </w:t>
      </w:r>
      <w:proofErr w:type="spellStart"/>
      <w:r w:rsidRPr="00E57204">
        <w:rPr>
          <w:rFonts w:ascii="Tahoma" w:hAnsi="Tahoma" w:cs="Tahoma"/>
        </w:rPr>
        <w:t>koncedenta</w:t>
      </w:r>
      <w:proofErr w:type="spellEnd"/>
      <w:r w:rsidRPr="00E57204">
        <w:rPr>
          <w:rFonts w:ascii="Tahoma" w:hAnsi="Tahoma" w:cs="Tahoma"/>
        </w:rPr>
        <w:t>, pri čemer se morata mesečna situacija in izpis iz aplikacije ujemati;</w:t>
      </w:r>
      <w:r w:rsidR="008D24EE" w:rsidRPr="00E57204">
        <w:rPr>
          <w:rFonts w:ascii="Tahoma" w:hAnsi="Tahoma" w:cs="Tahoma"/>
        </w:rPr>
        <w:t xml:space="preserve"> </w:t>
      </w:r>
    </w:p>
    <w:p w:rsidR="0046511B" w:rsidRPr="008C41A6" w:rsidRDefault="0046511B" w:rsidP="004D2885">
      <w:pPr>
        <w:pStyle w:val="Odstavekseznama"/>
        <w:numPr>
          <w:ilvl w:val="0"/>
          <w:numId w:val="4"/>
        </w:numPr>
        <w:spacing w:after="0"/>
        <w:jc w:val="both"/>
        <w:rPr>
          <w:rFonts w:ascii="Tahoma" w:hAnsi="Tahoma" w:cs="Tahoma"/>
        </w:rPr>
      </w:pPr>
      <w:r w:rsidRPr="008C41A6">
        <w:rPr>
          <w:rFonts w:ascii="Tahoma" w:hAnsi="Tahoma" w:cs="Tahoma"/>
        </w:rPr>
        <w:t>izvajati delo skladno s terminskim planom napredovanja del, usklajenim s koncedentom.</w:t>
      </w:r>
    </w:p>
    <w:p w:rsidR="00882191" w:rsidRDefault="00882191" w:rsidP="00F40218">
      <w:pPr>
        <w:spacing w:after="0"/>
        <w:jc w:val="both"/>
        <w:rPr>
          <w:rFonts w:ascii="Tahoma" w:hAnsi="Tahoma" w:cs="Tahoma"/>
        </w:rPr>
      </w:pPr>
    </w:p>
    <w:p w:rsidR="0046511B" w:rsidRDefault="0046511B" w:rsidP="00F40218">
      <w:pPr>
        <w:spacing w:after="0"/>
        <w:jc w:val="both"/>
        <w:rPr>
          <w:rFonts w:ascii="Tahoma" w:hAnsi="Tahoma" w:cs="Tahoma"/>
        </w:rPr>
      </w:pPr>
      <w:r w:rsidRPr="008C41A6">
        <w:rPr>
          <w:rFonts w:ascii="Tahoma" w:hAnsi="Tahoma" w:cs="Tahoma"/>
        </w:rPr>
        <w:t>Koncesionar je dolžan obvestiti koncedenta o vsaki statusni spremembi, vključno s kontrolno spremembo kapitalske strukture. Če koncesionar tega v razumnem roku ne stori, če je zaradi sprememb prizadet interes koncedenta, ali če so zaradi sprememb bistveno spremenjena razmerja iz koncesijske pogodbe, lahko koncedent pod pogoji iz pogodbe, razdre koncesijsko pogodbo.</w:t>
      </w:r>
    </w:p>
    <w:p w:rsidR="00056F9A" w:rsidRPr="008C41A6" w:rsidRDefault="00056F9A" w:rsidP="00F40218">
      <w:pPr>
        <w:spacing w:after="0"/>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jc w:val="both"/>
        <w:rPr>
          <w:rFonts w:ascii="Tahoma" w:hAnsi="Tahoma" w:cs="Tahoma"/>
        </w:rPr>
      </w:pPr>
    </w:p>
    <w:p w:rsidR="0046511B" w:rsidRDefault="0046511B" w:rsidP="00F40218">
      <w:pPr>
        <w:spacing w:after="0"/>
        <w:jc w:val="both"/>
        <w:rPr>
          <w:rFonts w:ascii="Tahoma" w:hAnsi="Tahoma" w:cs="Tahoma"/>
        </w:rPr>
      </w:pPr>
      <w:r w:rsidRPr="008C41A6">
        <w:rPr>
          <w:rFonts w:ascii="Tahoma" w:hAnsi="Tahoma" w:cs="Tahoma"/>
        </w:rPr>
        <w:t>Za izvajanje gospodarske javne službe je odgovoren koncesionar. Koncesionar je v skladu z zakonom odgovoren tudi za škodo, ki jo pri opravljanju ali v zvezi z upravljanjem gospodarske javne službe povzročijo pri njem zaposleni ljudje ali pogodbeni (pod)izvajalci koncedentu, uporabnikom ali tretjim osebam.</w:t>
      </w:r>
    </w:p>
    <w:p w:rsidR="00056F9A" w:rsidRPr="008C41A6" w:rsidRDefault="00056F9A" w:rsidP="00F40218">
      <w:pPr>
        <w:spacing w:after="0"/>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FF3A67" w:rsidRPr="00FF3A67" w:rsidRDefault="00FF3A67" w:rsidP="00FF3A67">
      <w:pPr>
        <w:spacing w:after="0"/>
        <w:contextualSpacing/>
        <w:jc w:val="both"/>
        <w:rPr>
          <w:rFonts w:ascii="Tahoma" w:hAnsi="Tahoma" w:cs="Tahoma"/>
        </w:rPr>
      </w:pPr>
      <w:r w:rsidRPr="00FF3A67">
        <w:rPr>
          <w:rFonts w:ascii="Tahoma" w:hAnsi="Tahoma" w:cs="Tahoma"/>
        </w:rPr>
        <w:t xml:space="preserve">Koncesionar mora ves čas trajanja sklenjene koncesijske pogodbe ter nato še nadaljnjih 60 dni od poteka pogodbe imeti zavarovano odgovornost iz naslova splošne civilne odgovornosti (vključno z razširitvijo na druge nevarnostne vire). Z  zavarovalnico mora imeti sklenjeno zavarovalno pogodbo z najnižjo višino zavarovalne vsote </w:t>
      </w:r>
      <w:r>
        <w:rPr>
          <w:rFonts w:ascii="Tahoma" w:hAnsi="Tahoma" w:cs="Tahoma"/>
        </w:rPr>
        <w:t>5</w:t>
      </w:r>
      <w:r w:rsidRPr="00FF3A67">
        <w:rPr>
          <w:rFonts w:ascii="Tahoma" w:hAnsi="Tahoma" w:cs="Tahoma"/>
        </w:rPr>
        <w:t xml:space="preserve">0.000 EUR. </w:t>
      </w:r>
    </w:p>
    <w:p w:rsidR="00FF3A67" w:rsidRPr="00FF3A67" w:rsidRDefault="00FF3A67" w:rsidP="00FF3A67">
      <w:pPr>
        <w:spacing w:after="0"/>
        <w:contextualSpacing/>
        <w:jc w:val="both"/>
        <w:rPr>
          <w:rFonts w:ascii="Tahoma" w:hAnsi="Tahoma" w:cs="Tahoma"/>
        </w:rPr>
      </w:pPr>
    </w:p>
    <w:p w:rsidR="00FF3A67" w:rsidRPr="00FF3A67" w:rsidRDefault="00FF3A67" w:rsidP="00FF3A67">
      <w:pPr>
        <w:spacing w:after="0"/>
        <w:contextualSpacing/>
        <w:jc w:val="both"/>
        <w:rPr>
          <w:rFonts w:ascii="Tahoma" w:hAnsi="Tahoma" w:cs="Tahoma"/>
        </w:rPr>
      </w:pPr>
      <w:r w:rsidRPr="00FF3A67">
        <w:rPr>
          <w:rFonts w:ascii="Tahoma" w:hAnsi="Tahoma" w:cs="Tahoma"/>
        </w:rPr>
        <w:t xml:space="preserve">Koncesionar odgovarja za škodo, ki jo povzroči zavestno ali iz malomarnosti </w:t>
      </w:r>
      <w:proofErr w:type="spellStart"/>
      <w:r w:rsidRPr="00FF3A67">
        <w:rPr>
          <w:rFonts w:ascii="Tahoma" w:hAnsi="Tahoma" w:cs="Tahoma"/>
        </w:rPr>
        <w:t>koncedentu</w:t>
      </w:r>
      <w:proofErr w:type="spellEnd"/>
      <w:r w:rsidRPr="00FF3A67">
        <w:rPr>
          <w:rFonts w:ascii="Tahoma" w:hAnsi="Tahoma" w:cs="Tahoma"/>
        </w:rPr>
        <w:t xml:space="preserve"> z nerednim ali nevestnim opravljanjem gospodarske javne službe, in za škodo, ki jo pri opravljanju ali v zvezi z opravljanjem (storitvijo ali opustitvijo) gospodarske javne službe povzročijo pri njem zaposlene osebe uporabnikom ali drugim osebam. Koncesionar je </w:t>
      </w:r>
      <w:r w:rsidRPr="00FF3A67">
        <w:rPr>
          <w:rFonts w:ascii="Tahoma" w:hAnsi="Tahoma" w:cs="Tahoma"/>
        </w:rPr>
        <w:lastRenderedPageBreak/>
        <w:t>odgovoren za škodo do tretjih oseb, ki nastane kot posledica nerednega opravljanja nalog po tej pogodbi ali če koncesionar brez utemeljenega razloga preneha opravljati dejavnost.</w:t>
      </w:r>
    </w:p>
    <w:p w:rsidR="00FF3A67" w:rsidRPr="00FF3A67" w:rsidRDefault="00FF3A67" w:rsidP="00FF3A67">
      <w:pPr>
        <w:spacing w:after="0"/>
        <w:contextualSpacing/>
        <w:jc w:val="both"/>
        <w:rPr>
          <w:rFonts w:ascii="Tahoma" w:hAnsi="Tahoma" w:cs="Tahoma"/>
        </w:rPr>
      </w:pPr>
    </w:p>
    <w:p w:rsidR="00FF3A67" w:rsidRPr="00FF3A67" w:rsidRDefault="00FF3A67" w:rsidP="00FF3A67">
      <w:pPr>
        <w:spacing w:after="0"/>
        <w:contextualSpacing/>
        <w:jc w:val="both"/>
        <w:rPr>
          <w:rFonts w:ascii="Tahoma" w:hAnsi="Tahoma" w:cs="Tahoma"/>
        </w:rPr>
      </w:pPr>
      <w:r w:rsidRPr="00FF3A67">
        <w:rPr>
          <w:rFonts w:ascii="Tahoma" w:hAnsi="Tahoma" w:cs="Tahoma"/>
        </w:rPr>
        <w:t xml:space="preserve">Koncesionar je dolžan v roku 10 dni od podpisa pogodbe </w:t>
      </w:r>
      <w:proofErr w:type="spellStart"/>
      <w:r w:rsidRPr="00FF3A67">
        <w:rPr>
          <w:rFonts w:ascii="Tahoma" w:hAnsi="Tahoma" w:cs="Tahoma"/>
        </w:rPr>
        <w:t>koncedentu</w:t>
      </w:r>
      <w:proofErr w:type="spellEnd"/>
      <w:r w:rsidRPr="00FF3A67">
        <w:rPr>
          <w:rFonts w:ascii="Tahoma" w:hAnsi="Tahoma" w:cs="Tahoma"/>
        </w:rPr>
        <w:t xml:space="preserve"> predložiti kopijo zavarovalne police, kot pogoj za veljavnost te pogodbe. </w:t>
      </w:r>
    </w:p>
    <w:p w:rsidR="00FF3A67" w:rsidRPr="00FF3A67" w:rsidRDefault="00FF3A67" w:rsidP="00FF3A67">
      <w:pPr>
        <w:spacing w:after="0"/>
        <w:contextualSpacing/>
        <w:jc w:val="both"/>
        <w:rPr>
          <w:rFonts w:ascii="Tahoma" w:hAnsi="Tahoma" w:cs="Tahoma"/>
        </w:rPr>
      </w:pPr>
    </w:p>
    <w:p w:rsidR="00FF3A67" w:rsidRPr="00FF3A67" w:rsidRDefault="00FF3A67" w:rsidP="00FF3A67">
      <w:pPr>
        <w:spacing w:after="0"/>
        <w:contextualSpacing/>
        <w:jc w:val="both"/>
        <w:rPr>
          <w:rFonts w:ascii="Tahoma" w:hAnsi="Tahoma" w:cs="Tahoma"/>
        </w:rPr>
      </w:pPr>
      <w:r w:rsidRPr="00FF3A67">
        <w:rPr>
          <w:rFonts w:ascii="Tahoma" w:hAnsi="Tahoma" w:cs="Tahoma"/>
        </w:rPr>
        <w:t xml:space="preserve">Koncesionar mora predložiti </w:t>
      </w:r>
      <w:proofErr w:type="spellStart"/>
      <w:r w:rsidRPr="00FF3A67">
        <w:rPr>
          <w:rFonts w:ascii="Tahoma" w:hAnsi="Tahoma" w:cs="Tahoma"/>
        </w:rPr>
        <w:t>koncedentu</w:t>
      </w:r>
      <w:proofErr w:type="spellEnd"/>
      <w:r w:rsidRPr="00FF3A67">
        <w:rPr>
          <w:rFonts w:ascii="Tahoma" w:hAnsi="Tahoma" w:cs="Tahoma"/>
        </w:rPr>
        <w:t xml:space="preserve"> zavarovalno polico za celotno pogodbeno obdobje ali za vsako leto trajanja koncesijske pogodbe posebej, pri čemer mora predložiti novo polico najkasneje do 30. decembra tekočega leta za naslednje leto.  </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FF3A67" w:rsidRPr="004A2983" w:rsidRDefault="00FF3A67" w:rsidP="00FF3A67">
      <w:pPr>
        <w:spacing w:after="0"/>
        <w:contextualSpacing/>
        <w:jc w:val="both"/>
        <w:rPr>
          <w:rFonts w:ascii="Tahoma" w:hAnsi="Tahoma" w:cs="Tahoma"/>
        </w:rPr>
      </w:pPr>
      <w:r>
        <w:rPr>
          <w:rFonts w:ascii="Tahoma" w:hAnsi="Tahoma" w:cs="Tahoma"/>
        </w:rPr>
        <w:t>V</w:t>
      </w:r>
      <w:r w:rsidRPr="00A80482">
        <w:rPr>
          <w:rFonts w:ascii="Tahoma" w:hAnsi="Tahoma" w:cs="Tahoma"/>
        </w:rPr>
        <w:t xml:space="preserve"> roku 1</w:t>
      </w:r>
      <w:r>
        <w:rPr>
          <w:rFonts w:ascii="Tahoma" w:hAnsi="Tahoma" w:cs="Tahoma"/>
        </w:rPr>
        <w:t>5</w:t>
      </w:r>
      <w:r w:rsidRPr="00A80482">
        <w:rPr>
          <w:rFonts w:ascii="Tahoma" w:hAnsi="Tahoma" w:cs="Tahoma"/>
        </w:rPr>
        <w:t xml:space="preserve"> dni od podpisa pogodbe </w:t>
      </w:r>
      <w:r>
        <w:rPr>
          <w:rFonts w:ascii="Tahoma" w:hAnsi="Tahoma" w:cs="Tahoma"/>
        </w:rPr>
        <w:t>je k</w:t>
      </w:r>
      <w:r w:rsidRPr="004A2983">
        <w:rPr>
          <w:rFonts w:ascii="Tahoma" w:hAnsi="Tahoma" w:cs="Tahoma"/>
        </w:rPr>
        <w:t xml:space="preserve">oncesionar dolžan </w:t>
      </w:r>
      <w:proofErr w:type="spellStart"/>
      <w:r w:rsidRPr="004A2983">
        <w:rPr>
          <w:rFonts w:ascii="Tahoma" w:hAnsi="Tahoma" w:cs="Tahoma"/>
        </w:rPr>
        <w:t>koncedentu</w:t>
      </w:r>
      <w:proofErr w:type="spellEnd"/>
      <w:r w:rsidRPr="004A2983">
        <w:rPr>
          <w:rFonts w:ascii="Tahoma" w:hAnsi="Tahoma" w:cs="Tahoma"/>
        </w:rPr>
        <w:t xml:space="preserve"> izstaviti </w:t>
      </w:r>
      <w:r>
        <w:rPr>
          <w:rFonts w:ascii="Tahoma" w:hAnsi="Tahoma" w:cs="Tahoma"/>
        </w:rPr>
        <w:t xml:space="preserve">prvovrstno, nepreklicno, brezpogojno in na prvi poziv plačljivo finančno zavarovanje </w:t>
      </w:r>
      <w:r w:rsidRPr="004A2983">
        <w:rPr>
          <w:rFonts w:ascii="Tahoma" w:hAnsi="Tahoma" w:cs="Tahoma"/>
        </w:rPr>
        <w:t>za dobro izvedbo pogodbenih obveznosti</w:t>
      </w:r>
      <w:r>
        <w:rPr>
          <w:rFonts w:ascii="Tahoma" w:hAnsi="Tahoma" w:cs="Tahoma"/>
        </w:rPr>
        <w:t xml:space="preserve"> v obliki bančne garancije ali kavcijskega zavarovanja pri zavarovalnici</w:t>
      </w:r>
      <w:r w:rsidRPr="004A2983">
        <w:rPr>
          <w:rFonts w:ascii="Tahoma" w:hAnsi="Tahoma" w:cs="Tahoma"/>
        </w:rPr>
        <w:t xml:space="preserve">. Zavarovanje se glasi na znesek najmanj 10% pogodbene vrednosti za vzdrževanje cest in zimsko službo, torej najmanj </w:t>
      </w:r>
      <w:r>
        <w:rPr>
          <w:rFonts w:ascii="Tahoma" w:hAnsi="Tahoma" w:cs="Tahoma"/>
        </w:rPr>
        <w:t>………………………………………………………</w:t>
      </w:r>
      <w:r w:rsidRPr="004A2983">
        <w:rPr>
          <w:rFonts w:ascii="Tahoma" w:hAnsi="Tahoma" w:cs="Tahoma"/>
        </w:rPr>
        <w:t xml:space="preserve"> EUR</w:t>
      </w:r>
      <w:r>
        <w:rPr>
          <w:rFonts w:ascii="Tahoma" w:hAnsi="Tahoma" w:cs="Tahoma"/>
        </w:rPr>
        <w:t xml:space="preserve"> ter velja</w:t>
      </w:r>
      <w:r w:rsidRPr="004A2983">
        <w:rPr>
          <w:rFonts w:ascii="Tahoma" w:hAnsi="Tahoma" w:cs="Tahoma"/>
        </w:rPr>
        <w:t xml:space="preserve"> </w:t>
      </w:r>
      <w:r w:rsidRPr="00067E0B">
        <w:rPr>
          <w:rFonts w:ascii="Tahoma" w:hAnsi="Tahoma" w:cs="Tahoma"/>
        </w:rPr>
        <w:t xml:space="preserve">za obdobje </w:t>
      </w:r>
      <w:r>
        <w:rPr>
          <w:rFonts w:ascii="Tahoma" w:hAnsi="Tahoma" w:cs="Tahoma"/>
        </w:rPr>
        <w:t>trajanja</w:t>
      </w:r>
      <w:r w:rsidRPr="00067E0B">
        <w:rPr>
          <w:rFonts w:ascii="Tahoma" w:hAnsi="Tahoma" w:cs="Tahoma"/>
        </w:rPr>
        <w:t xml:space="preserve"> pogodbe </w:t>
      </w:r>
      <w:r>
        <w:rPr>
          <w:rFonts w:ascii="Tahoma" w:hAnsi="Tahoma" w:cs="Tahoma"/>
        </w:rPr>
        <w:t>ter še 60 dni po poteku pogodbe.</w:t>
      </w:r>
    </w:p>
    <w:p w:rsidR="00FF3A67" w:rsidRPr="004A2983" w:rsidRDefault="00FF3A67" w:rsidP="00FF3A67">
      <w:pPr>
        <w:spacing w:after="0"/>
        <w:contextualSpacing/>
        <w:jc w:val="both"/>
        <w:rPr>
          <w:rFonts w:ascii="Tahoma" w:hAnsi="Tahoma" w:cs="Tahoma"/>
        </w:rPr>
      </w:pPr>
    </w:p>
    <w:p w:rsidR="00FF3A67" w:rsidRPr="004A2983" w:rsidRDefault="00FF3A67" w:rsidP="00FF3A67">
      <w:pPr>
        <w:spacing w:after="0"/>
        <w:contextualSpacing/>
        <w:jc w:val="both"/>
        <w:rPr>
          <w:rFonts w:ascii="Tahoma" w:hAnsi="Tahoma" w:cs="Tahoma"/>
        </w:rPr>
      </w:pPr>
      <w:r>
        <w:rPr>
          <w:rFonts w:ascii="Tahoma" w:hAnsi="Tahoma" w:cs="Tahoma"/>
        </w:rPr>
        <w:t>Finančno z</w:t>
      </w:r>
      <w:r w:rsidRPr="004A2983">
        <w:rPr>
          <w:rFonts w:ascii="Tahoma" w:hAnsi="Tahoma" w:cs="Tahoma"/>
        </w:rPr>
        <w:t xml:space="preserve">avarovanje ima lahko letno veljavnost, pri čemer je koncesionar dolžan najmanj 20 dni pred iztekom starega letnega zavarovanja predložiti novo. </w:t>
      </w:r>
      <w:proofErr w:type="spellStart"/>
      <w:r w:rsidRPr="004A2983">
        <w:rPr>
          <w:rFonts w:ascii="Tahoma" w:hAnsi="Tahoma" w:cs="Tahoma"/>
        </w:rPr>
        <w:t>Nepredložitev</w:t>
      </w:r>
      <w:proofErr w:type="spellEnd"/>
      <w:r w:rsidRPr="004A2983">
        <w:rPr>
          <w:rFonts w:ascii="Tahoma" w:hAnsi="Tahoma" w:cs="Tahoma"/>
        </w:rPr>
        <w:t xml:space="preserve"> novega zavarovanja za naslednje letno obdobje je razlog za unovčenje obstoječega zavarovanja ter predstavlja hujšo kršitev te pogodbe.</w:t>
      </w:r>
    </w:p>
    <w:p w:rsidR="00FF3A67" w:rsidRPr="004A2983" w:rsidRDefault="00FF3A67" w:rsidP="00FF3A67">
      <w:pPr>
        <w:spacing w:after="0"/>
        <w:contextualSpacing/>
        <w:jc w:val="both"/>
        <w:rPr>
          <w:rFonts w:ascii="Tahoma" w:hAnsi="Tahoma" w:cs="Tahoma"/>
        </w:rPr>
      </w:pPr>
    </w:p>
    <w:p w:rsidR="00FF3A67" w:rsidRDefault="00E57204" w:rsidP="00FF3A67">
      <w:pPr>
        <w:spacing w:after="0"/>
        <w:contextualSpacing/>
        <w:jc w:val="both"/>
        <w:rPr>
          <w:rFonts w:ascii="Tahoma" w:hAnsi="Tahoma" w:cs="Tahoma"/>
        </w:rPr>
      </w:pPr>
      <w:r>
        <w:rPr>
          <w:rFonts w:ascii="Tahoma" w:hAnsi="Tahoma" w:cs="Tahoma"/>
        </w:rPr>
        <w:t>Finančno zavarovanje</w:t>
      </w:r>
      <w:r w:rsidR="00FF3A67">
        <w:rPr>
          <w:rFonts w:ascii="Tahoma" w:hAnsi="Tahoma" w:cs="Tahoma"/>
        </w:rPr>
        <w:t xml:space="preserve"> </w:t>
      </w:r>
      <w:proofErr w:type="spellStart"/>
      <w:r w:rsidR="00FF3A67">
        <w:rPr>
          <w:rFonts w:ascii="Tahoma" w:hAnsi="Tahoma" w:cs="Tahoma"/>
        </w:rPr>
        <w:t>koncedent</w:t>
      </w:r>
      <w:proofErr w:type="spellEnd"/>
      <w:r w:rsidR="00FF3A67">
        <w:rPr>
          <w:rFonts w:ascii="Tahoma" w:hAnsi="Tahoma" w:cs="Tahoma"/>
        </w:rPr>
        <w:t xml:space="preserve"> lahko vnovči:</w:t>
      </w:r>
    </w:p>
    <w:p w:rsidR="00FF3A67" w:rsidRDefault="00FF3A67" w:rsidP="004D2885">
      <w:pPr>
        <w:pStyle w:val="Odstavekseznama"/>
        <w:numPr>
          <w:ilvl w:val="0"/>
          <w:numId w:val="7"/>
        </w:numPr>
        <w:spacing w:after="0"/>
        <w:jc w:val="both"/>
        <w:rPr>
          <w:rFonts w:ascii="Tahoma" w:hAnsi="Tahoma" w:cs="Tahoma"/>
        </w:rPr>
      </w:pPr>
      <w:r>
        <w:rPr>
          <w:rFonts w:ascii="Tahoma" w:hAnsi="Tahoma" w:cs="Tahoma"/>
        </w:rPr>
        <w:t>če se bo izkazalo, da koncesionar koncesionirane dejavnosti ne opravlja v skladu s to pogodbo, zahtevami razpisne dokumentacije in ponudbo;</w:t>
      </w:r>
    </w:p>
    <w:p w:rsidR="00FF3A67" w:rsidRDefault="00FF3A67" w:rsidP="004D2885">
      <w:pPr>
        <w:pStyle w:val="Odstavekseznama"/>
        <w:numPr>
          <w:ilvl w:val="0"/>
          <w:numId w:val="7"/>
        </w:numPr>
        <w:spacing w:after="0"/>
        <w:jc w:val="both"/>
        <w:rPr>
          <w:rFonts w:ascii="Tahoma" w:hAnsi="Tahoma" w:cs="Tahoma"/>
        </w:rPr>
      </w:pPr>
      <w:r>
        <w:rPr>
          <w:rFonts w:ascii="Tahoma" w:hAnsi="Tahoma" w:cs="Tahoma"/>
        </w:rPr>
        <w:t xml:space="preserve">če bo </w:t>
      </w:r>
      <w:proofErr w:type="spellStart"/>
      <w:r>
        <w:rPr>
          <w:rFonts w:ascii="Tahoma" w:hAnsi="Tahoma" w:cs="Tahoma"/>
        </w:rPr>
        <w:t>koncedent</w:t>
      </w:r>
      <w:proofErr w:type="spellEnd"/>
      <w:r>
        <w:rPr>
          <w:rFonts w:ascii="Tahoma" w:hAnsi="Tahoma" w:cs="Tahoma"/>
        </w:rPr>
        <w:t xml:space="preserve"> pogodbo razdrl zaradi kršitev na strani koncesionarja;</w:t>
      </w:r>
    </w:p>
    <w:p w:rsidR="00FF3A67" w:rsidRPr="00067E0B" w:rsidRDefault="00FF3A67" w:rsidP="004D2885">
      <w:pPr>
        <w:pStyle w:val="Odstavekseznama"/>
        <w:numPr>
          <w:ilvl w:val="0"/>
          <w:numId w:val="7"/>
        </w:numPr>
        <w:spacing w:after="0"/>
        <w:jc w:val="both"/>
        <w:rPr>
          <w:rFonts w:ascii="Tahoma" w:hAnsi="Tahoma" w:cs="Tahoma"/>
        </w:rPr>
      </w:pPr>
      <w:r>
        <w:rPr>
          <w:rFonts w:ascii="Tahoma" w:hAnsi="Tahoma" w:cs="Tahoma"/>
        </w:rPr>
        <w:t xml:space="preserve">če bo </w:t>
      </w:r>
      <w:proofErr w:type="spellStart"/>
      <w:r>
        <w:rPr>
          <w:rFonts w:ascii="Tahoma" w:hAnsi="Tahoma" w:cs="Tahoma"/>
        </w:rPr>
        <w:t>koncedent</w:t>
      </w:r>
      <w:proofErr w:type="spellEnd"/>
      <w:r>
        <w:rPr>
          <w:rFonts w:ascii="Tahoma" w:hAnsi="Tahoma" w:cs="Tahoma"/>
        </w:rPr>
        <w:t xml:space="preserve"> razdrl pogodbo zaradi zamude.</w:t>
      </w:r>
    </w:p>
    <w:p w:rsidR="00FF3A67" w:rsidRDefault="00FF3A67" w:rsidP="00FF3A67">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Dolžnosti </w:t>
      </w:r>
      <w:proofErr w:type="spellStart"/>
      <w:r w:rsidRPr="008C41A6">
        <w:rPr>
          <w:rFonts w:ascii="Tahoma" w:hAnsi="Tahoma" w:cs="Tahoma"/>
        </w:rPr>
        <w:t>koncedenta</w:t>
      </w:r>
      <w:proofErr w:type="spellEnd"/>
      <w:r w:rsidRPr="008C41A6">
        <w:rPr>
          <w:rFonts w:ascii="Tahoma" w:hAnsi="Tahoma" w:cs="Tahoma"/>
        </w:rPr>
        <w:t xml:space="preserve"> so zlasti:</w:t>
      </w:r>
    </w:p>
    <w:p w:rsidR="0046511B" w:rsidRPr="00056F9A" w:rsidRDefault="0046511B" w:rsidP="004D2885">
      <w:pPr>
        <w:pStyle w:val="Odstavekseznama"/>
        <w:numPr>
          <w:ilvl w:val="0"/>
          <w:numId w:val="5"/>
        </w:numPr>
        <w:spacing w:after="0"/>
        <w:jc w:val="both"/>
        <w:rPr>
          <w:rFonts w:ascii="Tahoma" w:hAnsi="Tahoma" w:cs="Tahoma"/>
        </w:rPr>
      </w:pPr>
      <w:r w:rsidRPr="00056F9A">
        <w:rPr>
          <w:rFonts w:ascii="Tahoma" w:hAnsi="Tahoma" w:cs="Tahoma"/>
        </w:rPr>
        <w:t>da zagotavlja izvajanje vseh storitev predpisanih z zakonom, s predpisi o načinu izvajanja javne službe in s pogodbo ter v skladu s pogoji, ki so navedeni v pogodbi;</w:t>
      </w:r>
    </w:p>
    <w:p w:rsidR="0046511B" w:rsidRPr="00056F9A" w:rsidRDefault="0046511B" w:rsidP="004D2885">
      <w:pPr>
        <w:pStyle w:val="Odstavekseznama"/>
        <w:numPr>
          <w:ilvl w:val="0"/>
          <w:numId w:val="5"/>
        </w:numPr>
        <w:spacing w:after="0"/>
        <w:jc w:val="both"/>
        <w:rPr>
          <w:rFonts w:ascii="Tahoma" w:hAnsi="Tahoma" w:cs="Tahoma"/>
        </w:rPr>
      </w:pPr>
      <w:r w:rsidRPr="00056F9A">
        <w:rPr>
          <w:rFonts w:ascii="Tahoma" w:hAnsi="Tahoma" w:cs="Tahoma"/>
        </w:rPr>
        <w:t>da zagotavlja takšno višino plačil in ceno storitev, da je ob normalnem poslovanju možno zagotoviti ustrezen obseg in kakovost storitev ter vzdrževanje objektov, naprav in opreme koncesije, da se lahko, ob upoštevanju časovnega obdobja trajanja koncesije, ohranja njihova vrednost;</w:t>
      </w:r>
    </w:p>
    <w:p w:rsidR="0046511B" w:rsidRPr="00056F9A" w:rsidRDefault="0046511B" w:rsidP="004D2885">
      <w:pPr>
        <w:pStyle w:val="Odstavekseznama"/>
        <w:numPr>
          <w:ilvl w:val="0"/>
          <w:numId w:val="5"/>
        </w:numPr>
        <w:spacing w:after="0"/>
        <w:jc w:val="both"/>
        <w:rPr>
          <w:rFonts w:ascii="Tahoma" w:hAnsi="Tahoma" w:cs="Tahoma"/>
        </w:rPr>
      </w:pPr>
      <w:r w:rsidRPr="00056F9A">
        <w:rPr>
          <w:rFonts w:ascii="Tahoma" w:hAnsi="Tahoma" w:cs="Tahoma"/>
        </w:rPr>
        <w:t>da zagotovi sankcioniranje uporabnikov zaradi onemogočanja izvajanja storitev javne službe;</w:t>
      </w:r>
    </w:p>
    <w:p w:rsidR="0046511B" w:rsidRPr="00056F9A" w:rsidRDefault="0046511B" w:rsidP="004D2885">
      <w:pPr>
        <w:pStyle w:val="Odstavekseznama"/>
        <w:numPr>
          <w:ilvl w:val="0"/>
          <w:numId w:val="5"/>
        </w:numPr>
        <w:spacing w:after="0"/>
        <w:jc w:val="both"/>
        <w:rPr>
          <w:rFonts w:ascii="Tahoma" w:hAnsi="Tahoma" w:cs="Tahoma"/>
        </w:rPr>
      </w:pPr>
      <w:r w:rsidRPr="00056F9A">
        <w:rPr>
          <w:rFonts w:ascii="Tahoma" w:hAnsi="Tahoma" w:cs="Tahoma"/>
        </w:rPr>
        <w:t>da zagotovi sankcioniranje morebitnih drugih nepooblaščenih izvajalcev, ki bi med dobo trajanja koncesije izvajali storitve javne službe na področju občine;</w:t>
      </w:r>
    </w:p>
    <w:p w:rsidR="0046511B" w:rsidRPr="00056F9A" w:rsidRDefault="0046511B" w:rsidP="004D2885">
      <w:pPr>
        <w:pStyle w:val="Odstavekseznama"/>
        <w:numPr>
          <w:ilvl w:val="0"/>
          <w:numId w:val="5"/>
        </w:numPr>
        <w:spacing w:after="0"/>
        <w:jc w:val="both"/>
        <w:rPr>
          <w:rFonts w:ascii="Tahoma" w:hAnsi="Tahoma" w:cs="Tahoma"/>
        </w:rPr>
      </w:pPr>
      <w:r w:rsidRPr="00056F9A">
        <w:rPr>
          <w:rFonts w:ascii="Tahoma" w:hAnsi="Tahoma" w:cs="Tahoma"/>
        </w:rPr>
        <w:t>pisno obveščanje koncesionarja o morebitnih ugovorih oziroma pritožbah uporabnikov.</w:t>
      </w:r>
    </w:p>
    <w:p w:rsidR="000544BF" w:rsidRDefault="000544BF" w:rsidP="00F40218">
      <w:pPr>
        <w:spacing w:after="0"/>
        <w:contextualSpacing/>
        <w:jc w:val="both"/>
        <w:rPr>
          <w:rFonts w:ascii="Tahoma" w:hAnsi="Tahoma" w:cs="Tahoma"/>
        </w:rPr>
      </w:pPr>
    </w:p>
    <w:p w:rsidR="00056F9A" w:rsidRPr="008C41A6" w:rsidRDefault="00056F9A"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b/>
        </w:rPr>
      </w:pPr>
      <w:r w:rsidRPr="008C41A6">
        <w:rPr>
          <w:rFonts w:ascii="Tahoma" w:hAnsi="Tahoma" w:cs="Tahoma"/>
          <w:b/>
        </w:rPr>
        <w:t>V. FINANCIRANJE IN PLAČILO ZA STORITVE</w:t>
      </w:r>
    </w:p>
    <w:p w:rsidR="00056F9A" w:rsidRPr="008C41A6" w:rsidRDefault="00056F9A" w:rsidP="00F40218">
      <w:pPr>
        <w:spacing w:after="0"/>
        <w:contextualSpacing/>
        <w:jc w:val="both"/>
        <w:rPr>
          <w:rFonts w:ascii="Tahoma" w:hAnsi="Tahoma" w:cs="Tahoma"/>
          <w:b/>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jc w:val="both"/>
        <w:rPr>
          <w:rFonts w:ascii="Tahoma" w:hAnsi="Tahoma" w:cs="Tahoma"/>
          <w:color w:val="000000"/>
        </w:rPr>
      </w:pPr>
    </w:p>
    <w:p w:rsidR="0046511B" w:rsidRPr="008C41A6" w:rsidRDefault="0046511B" w:rsidP="00F40218">
      <w:pPr>
        <w:spacing w:after="0"/>
        <w:jc w:val="both"/>
        <w:rPr>
          <w:rFonts w:ascii="Tahoma" w:hAnsi="Tahoma" w:cs="Tahoma"/>
        </w:rPr>
      </w:pPr>
      <w:r w:rsidRPr="008C41A6">
        <w:rPr>
          <w:rFonts w:ascii="Tahoma" w:hAnsi="Tahoma" w:cs="Tahoma"/>
          <w:color w:val="000000"/>
        </w:rPr>
        <w:t xml:space="preserve">Pogodbena vrednost storitev je dogovorjena na osnovi </w:t>
      </w:r>
      <w:r w:rsidR="00090C45" w:rsidRPr="008C41A6">
        <w:rPr>
          <w:rFonts w:ascii="Tahoma" w:hAnsi="Tahoma" w:cs="Tahoma"/>
          <w:color w:val="000000"/>
        </w:rPr>
        <w:t>ponudbe</w:t>
      </w:r>
      <w:r w:rsidRPr="008C41A6">
        <w:rPr>
          <w:rFonts w:ascii="Tahoma" w:hAnsi="Tahoma" w:cs="Tahoma"/>
          <w:color w:val="000000"/>
        </w:rPr>
        <w:t xml:space="preserve"> koncesionarja in je za celotno trajanje pogodbe ocenjena na:</w:t>
      </w:r>
    </w:p>
    <w:p w:rsidR="00882191" w:rsidRDefault="00882191" w:rsidP="00F40218">
      <w:pPr>
        <w:spacing w:after="0"/>
        <w:jc w:val="both"/>
        <w:rPr>
          <w:rFonts w:ascii="Tahoma" w:hAnsi="Tahoma" w:cs="Tahoma"/>
          <w:color w:val="000000"/>
        </w:rPr>
      </w:pPr>
    </w:p>
    <w:p w:rsidR="0046511B" w:rsidRPr="008C41A6" w:rsidRDefault="0046511B" w:rsidP="00F40218">
      <w:pPr>
        <w:spacing w:after="0"/>
        <w:jc w:val="both"/>
        <w:rPr>
          <w:rFonts w:ascii="Tahoma" w:hAnsi="Tahoma" w:cs="Tahoma"/>
        </w:rPr>
      </w:pPr>
      <w:r w:rsidRPr="008C41A6">
        <w:rPr>
          <w:rFonts w:ascii="Tahoma" w:hAnsi="Tahoma" w:cs="Tahoma"/>
          <w:color w:val="000000"/>
        </w:rPr>
        <w:t>Vrednost brez d</w:t>
      </w:r>
      <w:r w:rsidR="00253C52" w:rsidRPr="008C41A6">
        <w:rPr>
          <w:rFonts w:ascii="Tahoma" w:hAnsi="Tahoma" w:cs="Tahoma"/>
          <w:color w:val="000000"/>
        </w:rPr>
        <w:t>avka na dodano vrednost (DDV):</w:t>
      </w:r>
      <w:r w:rsidR="00562642">
        <w:rPr>
          <w:rFonts w:ascii="Tahoma" w:hAnsi="Tahoma" w:cs="Tahoma"/>
          <w:color w:val="000000"/>
        </w:rPr>
        <w:t xml:space="preserve"> ………………………………..</w:t>
      </w:r>
      <w:r w:rsidRPr="008C41A6">
        <w:rPr>
          <w:rFonts w:ascii="Tahoma" w:hAnsi="Tahoma" w:cs="Tahoma"/>
          <w:color w:val="000000"/>
        </w:rPr>
        <w:t xml:space="preserve"> EUR</w:t>
      </w:r>
    </w:p>
    <w:p w:rsidR="00882191" w:rsidRDefault="00882191" w:rsidP="00F40218">
      <w:pPr>
        <w:spacing w:after="0"/>
        <w:jc w:val="both"/>
        <w:rPr>
          <w:rFonts w:ascii="Tahoma" w:hAnsi="Tahoma" w:cs="Tahoma"/>
          <w:color w:val="000000"/>
        </w:rPr>
      </w:pPr>
    </w:p>
    <w:p w:rsidR="0046511B" w:rsidRPr="008C41A6" w:rsidRDefault="0046511B" w:rsidP="00F40218">
      <w:pPr>
        <w:spacing w:after="0"/>
        <w:jc w:val="both"/>
        <w:rPr>
          <w:rFonts w:ascii="Tahoma" w:hAnsi="Tahoma" w:cs="Tahoma"/>
        </w:rPr>
      </w:pPr>
      <w:r w:rsidRPr="008C41A6">
        <w:rPr>
          <w:rFonts w:ascii="Tahoma" w:hAnsi="Tahoma" w:cs="Tahoma"/>
          <w:color w:val="000000"/>
        </w:rPr>
        <w:t xml:space="preserve">Davek na dodano vrednost (DDV): </w:t>
      </w:r>
      <w:r w:rsidR="00562642">
        <w:rPr>
          <w:rFonts w:ascii="Tahoma" w:hAnsi="Tahoma" w:cs="Tahoma"/>
          <w:color w:val="000000"/>
        </w:rPr>
        <w:t>………………………………..</w:t>
      </w:r>
      <w:r w:rsidR="00562642" w:rsidRPr="008C41A6">
        <w:rPr>
          <w:rFonts w:ascii="Tahoma" w:hAnsi="Tahoma" w:cs="Tahoma"/>
          <w:color w:val="000000"/>
        </w:rPr>
        <w:t xml:space="preserve"> </w:t>
      </w:r>
      <w:r w:rsidRPr="008C41A6">
        <w:rPr>
          <w:rFonts w:ascii="Tahoma" w:hAnsi="Tahoma" w:cs="Tahoma"/>
          <w:color w:val="000000"/>
        </w:rPr>
        <w:t xml:space="preserve"> EUR</w:t>
      </w:r>
    </w:p>
    <w:p w:rsidR="00882191" w:rsidRDefault="00882191" w:rsidP="00F40218">
      <w:pPr>
        <w:spacing w:after="0"/>
        <w:jc w:val="both"/>
        <w:rPr>
          <w:rFonts w:ascii="Tahoma" w:hAnsi="Tahoma" w:cs="Tahoma"/>
          <w:color w:val="000000"/>
        </w:rPr>
      </w:pPr>
    </w:p>
    <w:p w:rsidR="0046511B" w:rsidRPr="008C41A6" w:rsidRDefault="0046511B" w:rsidP="00F40218">
      <w:pPr>
        <w:spacing w:after="0"/>
        <w:jc w:val="both"/>
        <w:rPr>
          <w:rFonts w:ascii="Tahoma" w:hAnsi="Tahoma" w:cs="Tahoma"/>
          <w:color w:val="000000"/>
        </w:rPr>
      </w:pPr>
      <w:r w:rsidRPr="008C41A6">
        <w:rPr>
          <w:rFonts w:ascii="Tahoma" w:hAnsi="Tahoma" w:cs="Tahoma"/>
          <w:color w:val="000000"/>
        </w:rPr>
        <w:t xml:space="preserve">Pogodbena vrednost vključno z davkom na dodano vrednost (DDV): </w:t>
      </w:r>
      <w:r w:rsidR="00562642">
        <w:rPr>
          <w:rFonts w:ascii="Tahoma" w:hAnsi="Tahoma" w:cs="Tahoma"/>
          <w:color w:val="000000"/>
        </w:rPr>
        <w:t>………………………………..</w:t>
      </w:r>
      <w:r w:rsidR="00562642" w:rsidRPr="008C41A6">
        <w:rPr>
          <w:rFonts w:ascii="Tahoma" w:hAnsi="Tahoma" w:cs="Tahoma"/>
          <w:color w:val="000000"/>
        </w:rPr>
        <w:t xml:space="preserve"> </w:t>
      </w:r>
      <w:r w:rsidRPr="008C41A6">
        <w:rPr>
          <w:rFonts w:ascii="Tahoma" w:hAnsi="Tahoma" w:cs="Tahoma"/>
          <w:color w:val="000000"/>
        </w:rPr>
        <w:t xml:space="preserve"> EUR</w:t>
      </w:r>
    </w:p>
    <w:p w:rsidR="00882191" w:rsidRDefault="00882191" w:rsidP="00F40218">
      <w:pPr>
        <w:spacing w:after="0"/>
        <w:jc w:val="both"/>
        <w:rPr>
          <w:rFonts w:ascii="Tahoma" w:hAnsi="Tahoma" w:cs="Tahoma"/>
          <w:color w:val="000000"/>
        </w:rPr>
      </w:pPr>
    </w:p>
    <w:p w:rsidR="0046511B" w:rsidRPr="008C41A6" w:rsidRDefault="0046511B" w:rsidP="00F40218">
      <w:pPr>
        <w:spacing w:after="0"/>
        <w:jc w:val="both"/>
        <w:rPr>
          <w:rFonts w:ascii="Tahoma" w:hAnsi="Tahoma" w:cs="Tahoma"/>
        </w:rPr>
      </w:pPr>
      <w:r w:rsidRPr="008C41A6">
        <w:rPr>
          <w:rFonts w:ascii="Tahoma" w:hAnsi="Tahoma" w:cs="Tahoma"/>
          <w:color w:val="000000"/>
        </w:rPr>
        <w:t xml:space="preserve">Pogodbena vrednost je okvirna in je določena na podlagi predvidenih količin, ki pa za pogodbeni stranki niso zavezujoče. Koncedent bo storitve naročal v </w:t>
      </w:r>
      <w:r w:rsidR="00593E58">
        <w:rPr>
          <w:rFonts w:ascii="Tahoma" w:hAnsi="Tahoma" w:cs="Tahoma"/>
          <w:color w:val="000000"/>
        </w:rPr>
        <w:t>dejansko potrebnem</w:t>
      </w:r>
      <w:r w:rsidRPr="008C41A6">
        <w:rPr>
          <w:rFonts w:ascii="Tahoma" w:hAnsi="Tahoma" w:cs="Tahoma"/>
          <w:color w:val="000000"/>
        </w:rPr>
        <w:t xml:space="preserve"> obsegu. Izbrani koncesionar s podpisom pogodbe izjavlja, da je v celoti seznanjen z navedenim dejstvom.</w:t>
      </w:r>
    </w:p>
    <w:p w:rsidR="00882191" w:rsidRDefault="00882191" w:rsidP="00F40218">
      <w:pPr>
        <w:spacing w:after="0"/>
        <w:jc w:val="both"/>
        <w:rPr>
          <w:rFonts w:ascii="Tahoma" w:hAnsi="Tahoma" w:cs="Tahoma"/>
          <w:color w:val="000000"/>
        </w:rPr>
      </w:pPr>
    </w:p>
    <w:p w:rsidR="0046511B" w:rsidRDefault="0046511B" w:rsidP="00F40218">
      <w:pPr>
        <w:spacing w:after="0"/>
        <w:jc w:val="both"/>
        <w:rPr>
          <w:rFonts w:ascii="Tahoma" w:hAnsi="Tahoma" w:cs="Tahoma"/>
          <w:color w:val="000000"/>
        </w:rPr>
      </w:pPr>
      <w:r w:rsidRPr="008C41A6">
        <w:rPr>
          <w:rFonts w:ascii="Tahoma" w:hAnsi="Tahoma" w:cs="Tahoma"/>
          <w:color w:val="000000"/>
        </w:rPr>
        <w:t>Potni stroški in ostalih povezani stroški (npr. materialni stroški) za opravljanje storitev po tej pogodbi so vključeni v pogodbeno ceno.</w:t>
      </w:r>
    </w:p>
    <w:p w:rsidR="00056F9A" w:rsidRPr="008C41A6" w:rsidRDefault="00056F9A" w:rsidP="00F40218">
      <w:pPr>
        <w:spacing w:after="0"/>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73B07" w:rsidRDefault="0046511B" w:rsidP="00F40218">
      <w:pPr>
        <w:spacing w:after="0"/>
        <w:contextualSpacing/>
        <w:jc w:val="both"/>
        <w:rPr>
          <w:rFonts w:ascii="Tahoma" w:hAnsi="Tahoma" w:cs="Tahoma"/>
        </w:rPr>
      </w:pPr>
      <w:r w:rsidRPr="008C41A6">
        <w:rPr>
          <w:rFonts w:ascii="Tahoma" w:hAnsi="Tahoma" w:cs="Tahoma"/>
        </w:rPr>
        <w:t>Koncesionar si zagotavlja plačilo za opravljene storitve javne službe z zaračunavanjem opravljenih storitev koncedentu, storitve pa se financirajo iz proračuna Občine Medvode</w:t>
      </w:r>
      <w:r w:rsidR="00473B07" w:rsidRPr="008C41A6">
        <w:rPr>
          <w:rFonts w:ascii="Tahoma" w:hAnsi="Tahoma" w:cs="Tahoma"/>
        </w:rPr>
        <w:t xml:space="preserve">, proračunska postavka </w:t>
      </w:r>
      <w:r w:rsidR="00473B07" w:rsidRPr="00E57204">
        <w:rPr>
          <w:rFonts w:ascii="Tahoma" w:hAnsi="Tahoma" w:cs="Tahoma"/>
        </w:rPr>
        <w:t>4.3.1.3 Cestno prometna signalizacija – redno vzdrževanje in 4.3.2.3 Cestno prometna signalizacija – investicije in investicijsko vzdrževanje</w:t>
      </w:r>
      <w:r w:rsidR="006B1209" w:rsidRPr="00E57204">
        <w:rPr>
          <w:rFonts w:ascii="Tahoma" w:hAnsi="Tahoma" w:cs="Tahoma"/>
        </w:rPr>
        <w:t>.</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Storitve po tej pogodbi se opravljajo skladno s cenami postavk iz ponudbe koncesionarja, ki je priloga te pogodbe. V kolikor je na podlagi te pogodbe potrebno opraviti dela, ki niso navedena v predračunu, se obračunajo skladno z veljavnim cenikom izvajalca, vendar mora koncesionar na navedeno dejstvo pred pričetkom izvajanja opozoriti koncedenta, ki tovrstna dela pred začetkom del potrdi.</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Plačilo za izvajanje gospodarske javne službe je mesečno in se obračunava skladno s cenikom storitev za pretekli mesec na podlagi potrjenih izvedenih del. </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Koncesionar izda koncedentu račun v osmih (8) dneh od zaključka meseca za storitve izvedene v preteklem mesecu. Koncesionar izstavi račun v elektronski obliki (</w:t>
      </w:r>
      <w:proofErr w:type="spellStart"/>
      <w:r w:rsidRPr="008C41A6">
        <w:rPr>
          <w:rFonts w:ascii="Tahoma" w:hAnsi="Tahoma" w:cs="Tahoma"/>
        </w:rPr>
        <w:t>eRačun</w:t>
      </w:r>
      <w:proofErr w:type="spellEnd"/>
      <w:r w:rsidRPr="008C41A6">
        <w:rPr>
          <w:rFonts w:ascii="Tahoma" w:hAnsi="Tahoma" w:cs="Tahoma"/>
        </w:rPr>
        <w:t xml:space="preserve">) preko spletnega portala </w:t>
      </w:r>
      <w:proofErr w:type="spellStart"/>
      <w:r w:rsidRPr="008C41A6">
        <w:rPr>
          <w:rFonts w:ascii="Tahoma" w:hAnsi="Tahoma" w:cs="Tahoma"/>
        </w:rPr>
        <w:t>UJPnet</w:t>
      </w:r>
      <w:proofErr w:type="spellEnd"/>
      <w:r w:rsidRPr="008C41A6">
        <w:rPr>
          <w:rFonts w:ascii="Tahoma" w:hAnsi="Tahoma" w:cs="Tahoma"/>
        </w:rPr>
        <w:t xml:space="preserve">. Kot uradni prejem računa se šteje datum vnosa računa v sistem </w:t>
      </w:r>
      <w:proofErr w:type="spellStart"/>
      <w:r w:rsidRPr="008C41A6">
        <w:rPr>
          <w:rFonts w:ascii="Tahoma" w:hAnsi="Tahoma" w:cs="Tahoma"/>
        </w:rPr>
        <w:t>UJPnet</w:t>
      </w:r>
      <w:proofErr w:type="spellEnd"/>
      <w:r w:rsidRPr="008C41A6">
        <w:rPr>
          <w:rFonts w:ascii="Tahoma" w:hAnsi="Tahoma" w:cs="Tahoma"/>
        </w:rPr>
        <w:t>.</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lastRenderedPageBreak/>
        <w:t>V kolikor koncedent računa ne zavrne v roku 8 delovnih dni od prejema, se račun šteje za potrjenega.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Rok plačila začne teči naslednji dan po uradnem prejemu računa. Kot dan plačila oziroma izpolnitve koncedentove obveznosti se šteje dan, ko koncedent izroči nalog za plačilo organizaciji, pri kateri ima svoj račun.</w:t>
      </w:r>
    </w:p>
    <w:p w:rsidR="0046511B" w:rsidRPr="008C41A6" w:rsidRDefault="0046511B" w:rsidP="00F40218">
      <w:pPr>
        <w:spacing w:after="0"/>
        <w:contextualSpacing/>
        <w:jc w:val="both"/>
        <w:rPr>
          <w:rFonts w:ascii="Tahoma" w:hAnsi="Tahoma" w:cs="Tahoma"/>
        </w:rPr>
      </w:pPr>
    </w:p>
    <w:p w:rsidR="002312AA" w:rsidRPr="008C41A6" w:rsidRDefault="002312AA" w:rsidP="00F40218">
      <w:pPr>
        <w:spacing w:after="0"/>
        <w:contextualSpacing/>
        <w:jc w:val="both"/>
        <w:rPr>
          <w:rFonts w:ascii="Tahoma" w:hAnsi="Tahoma" w:cs="Tahoma"/>
        </w:rPr>
      </w:pPr>
      <w:r w:rsidRPr="008C41A6">
        <w:rPr>
          <w:rFonts w:ascii="Tahoma" w:hAnsi="Tahoma" w:cs="Tahoma"/>
        </w:rPr>
        <w:t>Koncedent se zaveže plačati račun 30. dan. Plačilni rok začne teči naslednji dan po prejemu listine, ki je podlaga za izplačilo. V kolikor ta dan sovpada z dnem, ko se po zakonu ne dela, prvi naslednji delovni dan. Za zamudo pri plačilu storitev je koncesionar upravičen do zaračunavanja zakonitih zamudnih obresti.</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Koncedent bo pravilno izstavljen in potrjen račun poravnal na transakcijski račun koncesionarja naveden na računu. V primeru, da TRR ni naveden na računu, se plačilo nakaže na prvi račun naveden pri podatkih o koncesionarja.</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Če koncesionar opravlja poleg koncesionirane dejavnosti še druge dejavnosti, mora za koncesionirano dejavnost zagotavljati vodenje ločenega računovodstva, v skladu z Zakonom o gospodarskih javnih službah, po določilih Zakona gospodarskih družbah.</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Koncesionar je v skladu z Zakonom o gospodarskih javnih službah dolžan imeti revidirane letne računovodske izkaze v skladu z zakonom.</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Kolikor koncedent podvomi v prejeto letno in poslovno poročilo koncesionarja o delu koncesionarja za prejšnje leto, lahko pisno zahteva revizijo poslovanja družbe in sicer v delu, ki se nanaša na izpolnjevanje te pogodbe.</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Pooblaščenega revizorja določita skupno koncedent in koncesionar najkasneje enaindvajset (21) dni po tem, ko je koncedent priporočeno oddal na pošto dopis, s katerim predlaga revizijo. Če stranki v tem roku ne določita pooblaščenega revizorja, ga lahko sam po svoji odločitvi določi koncedent. Stroške storitev tako imenovanega revizorja nosi koncedent.</w:t>
      </w:r>
    </w:p>
    <w:p w:rsidR="008C41A6" w:rsidRPr="008C41A6" w:rsidRDefault="008C41A6"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b/>
        </w:rPr>
      </w:pPr>
      <w:r w:rsidRPr="008C41A6">
        <w:rPr>
          <w:rFonts w:ascii="Tahoma" w:hAnsi="Tahoma" w:cs="Tahoma"/>
          <w:b/>
        </w:rPr>
        <w:t>VI. NADZOR NAD IZPOLNJEVANJEM POGODBE</w:t>
      </w:r>
    </w:p>
    <w:p w:rsidR="00056F9A" w:rsidRPr="008C41A6" w:rsidRDefault="00056F9A" w:rsidP="00F40218">
      <w:pPr>
        <w:spacing w:after="0"/>
        <w:contextualSpacing/>
        <w:jc w:val="both"/>
        <w:rPr>
          <w:rFonts w:ascii="Tahoma" w:hAnsi="Tahoma" w:cs="Tahoma"/>
          <w:b/>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Nadzor nad izpolnjevanjem te pogodbe izvaja koncedent, in sicer oddelek, pristojen za gospodarske javne službe občinske uprave v okviru zakonskih pooblastil. Nadzor zajema vse okoliščine v zvezi z izvajanjem javne službe, zlasti pa zakonitostjo in strokovnostjo izvajanja.</w:t>
      </w:r>
    </w:p>
    <w:p w:rsidR="0046511B" w:rsidRPr="008C41A6" w:rsidRDefault="0046511B" w:rsidP="00F40218">
      <w:pPr>
        <w:spacing w:after="0"/>
        <w:contextualSpacing/>
        <w:jc w:val="both"/>
        <w:rPr>
          <w:rFonts w:ascii="Tahoma" w:hAnsi="Tahoma" w:cs="Tahoma"/>
        </w:rPr>
      </w:pPr>
    </w:p>
    <w:p w:rsidR="00473B07" w:rsidRPr="008C41A6" w:rsidRDefault="00473B07" w:rsidP="00F40218">
      <w:pPr>
        <w:spacing w:after="0"/>
        <w:contextualSpacing/>
        <w:jc w:val="both"/>
        <w:rPr>
          <w:rFonts w:ascii="Tahoma" w:hAnsi="Tahoma" w:cs="Tahoma"/>
        </w:rPr>
      </w:pPr>
      <w:r w:rsidRPr="008C41A6">
        <w:rPr>
          <w:rFonts w:ascii="Tahoma" w:hAnsi="Tahoma" w:cs="Tahoma"/>
        </w:rPr>
        <w:t xml:space="preserve">Skrbnik pogodbe na strani </w:t>
      </w:r>
      <w:proofErr w:type="spellStart"/>
      <w:r w:rsidRPr="008C41A6">
        <w:rPr>
          <w:rFonts w:ascii="Tahoma" w:hAnsi="Tahoma" w:cs="Tahoma"/>
        </w:rPr>
        <w:t>koncedenta</w:t>
      </w:r>
      <w:proofErr w:type="spellEnd"/>
      <w:r w:rsidRPr="008C41A6">
        <w:rPr>
          <w:rFonts w:ascii="Tahoma" w:hAnsi="Tahoma" w:cs="Tahoma"/>
        </w:rPr>
        <w:t xml:space="preserve"> je </w:t>
      </w:r>
      <w:r w:rsidR="00056F9A">
        <w:rPr>
          <w:rFonts w:ascii="Tahoma" w:hAnsi="Tahoma" w:cs="Tahoma"/>
        </w:rPr>
        <w:t>………………………………….</w:t>
      </w:r>
    </w:p>
    <w:p w:rsidR="00473B07" w:rsidRPr="008C41A6" w:rsidRDefault="00473B07"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lastRenderedPageBreak/>
        <w:t>Oddelek, pristojen za gospodarske javne službe pri opravljanju nadzora ob ugotovitvi, da koncesionar ne izpolnjuje pravilno obveznosti iz koncesijskega razmerja, izdaja odločbe ter odreja druge ukrepe, katerih namen je zagotoviti izvrševanje določb te pogodbe.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Nadzor nad izvajanjem pogodbe lahko opravlja tudi notranja revizija, zunanja revizija in Nadzorni odbor občine.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Koncedent lahko za posamezna strokovna in druga opravila v zvezi z nadzorom pooblasti ustrezno strokovno službo, zavod oziroma drugo ustrezno institucijo. Osebam, ki se izkažejo s pooblastilom župana, mora koncesionar omogočiti odrejeni nadzor, pregled naprav ter omogočiti vpogled v dokumentacijo in nuditi zahtevane podatke ter pojasnila.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Nadzor nad izvajanjem določil te pogodbe izvaja</w:t>
      </w:r>
      <w:r w:rsidR="00593E58">
        <w:rPr>
          <w:rFonts w:ascii="Tahoma" w:hAnsi="Tahoma" w:cs="Tahoma"/>
        </w:rPr>
        <w:t>ta tudi občinska inšpektorja</w:t>
      </w:r>
      <w:r w:rsidRPr="008C41A6">
        <w:rPr>
          <w:rFonts w:ascii="Tahoma" w:hAnsi="Tahoma" w:cs="Tahoma"/>
        </w:rPr>
        <w:t>.</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Finančni nadzor nad poslovanjem koncesionarja izvaja pristojni občinski organ – oddelek, pristojen za proračun in finance.</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Koncesionar mora </w:t>
      </w:r>
      <w:proofErr w:type="spellStart"/>
      <w:r w:rsidRPr="008C41A6">
        <w:rPr>
          <w:rFonts w:ascii="Tahoma" w:hAnsi="Tahoma" w:cs="Tahoma"/>
        </w:rPr>
        <w:t>koncedentu</w:t>
      </w:r>
      <w:proofErr w:type="spellEnd"/>
      <w:r w:rsidRPr="008C41A6">
        <w:rPr>
          <w:rFonts w:ascii="Tahoma" w:hAnsi="Tahoma" w:cs="Tahoma"/>
        </w:rPr>
        <w:t xml:space="preserve"> omogočiti nadzor, vstop v svoje poslovne prostore, pregled objektov in naprav koncesije ter omogočiti vpogled v dokumentacijo (letne računovodske izkaze …), v kataster javne službe oziroma vodene zbirke podatkov, ki se nanašajo nanjo ter nuditi zahtevane podatke in pojasnila.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Nadzor je lahko napovedan ali nenapovedan, potekati pa mora tako, da ne ovira opravljanja redne dejavnosti koncesionarja in tretjih oseb, praviloma le v poslovnem času koncesionarja. </w:t>
      </w:r>
      <w:r w:rsidR="00BD690A">
        <w:rPr>
          <w:rFonts w:ascii="Tahoma" w:hAnsi="Tahoma" w:cs="Tahoma"/>
        </w:rPr>
        <w:t>Koncesionar</w:t>
      </w:r>
      <w:r w:rsidRPr="008C41A6">
        <w:rPr>
          <w:rFonts w:ascii="Tahoma" w:hAnsi="Tahoma" w:cs="Tahoma"/>
        </w:rPr>
        <w:t xml:space="preserve"> nadzora se izkaže s pooblastilom koncedenta.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Nadzor je praviloma napovedan, s poprejšnjo pisno najavo, ki se posreduje poslovodji koncesionarja praviloma tri delovne dni pred nadzorom. V napovedi se navede datum in čas nadzora, ime in priimek nadzornika, ki bo izvajal nadzor ter področje nadzora.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O nadzoru se napravi zapisnik, ki ga podpišeta predstavnika koncesionarja in koncedenta oziroma koncedentov pooblaščenec.</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Koncedent se zavezuje vse podatke in dokumente pridobljene v okviru nadzora varovati kot poslovno skrivnost.</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Nadzor nad opravljanjem storitev koncesionirane gospodarske javne službe izvajajo pristojne inšpekcijske službe.</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Določbe te pogodbe ne posegajo v pravice in obveznosti pristojnih organov, ki morajo izvajati nadzor po kateremkoli predpisu, ki posega v vsebino te pogodbe.</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lastRenderedPageBreak/>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Če pristojni organ </w:t>
      </w:r>
      <w:proofErr w:type="spellStart"/>
      <w:r w:rsidRPr="008C41A6">
        <w:rPr>
          <w:rFonts w:ascii="Tahoma" w:hAnsi="Tahoma" w:cs="Tahoma"/>
        </w:rPr>
        <w:t>koncedenta</w:t>
      </w:r>
      <w:proofErr w:type="spellEnd"/>
      <w:r w:rsidRPr="008C41A6">
        <w:rPr>
          <w:rFonts w:ascii="Tahoma" w:hAnsi="Tahoma" w:cs="Tahoma"/>
        </w:rPr>
        <w:t xml:space="preserve"> ugotovi, da koncesionar ne izpolnjuje pravilno obveznosti iz koncesijskega razmerja, mu lahko naloži izpolnitev teh obveznosti, oziroma drugo ravnanje, ki izhaja iz te pogodbe ali razpisne dokumentacije.</w:t>
      </w:r>
    </w:p>
    <w:p w:rsidR="00473B07" w:rsidRPr="008C41A6" w:rsidRDefault="00473B07"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b/>
        </w:rPr>
      </w:pPr>
      <w:r w:rsidRPr="008C41A6">
        <w:rPr>
          <w:rFonts w:ascii="Tahoma" w:hAnsi="Tahoma" w:cs="Tahoma"/>
          <w:b/>
        </w:rPr>
        <w:t>VII. TRAJANJE KONCESIJSKE POGODBE</w:t>
      </w:r>
    </w:p>
    <w:p w:rsidR="00056F9A" w:rsidRPr="008C41A6" w:rsidRDefault="00056F9A" w:rsidP="00F40218">
      <w:pPr>
        <w:spacing w:after="0"/>
        <w:contextualSpacing/>
        <w:jc w:val="both"/>
        <w:rPr>
          <w:rFonts w:ascii="Tahoma" w:hAnsi="Tahoma" w:cs="Tahoma"/>
          <w:b/>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Koncesija za izvajanje koncesionirane gospodarske javne službe se podeli </w:t>
      </w:r>
      <w:r w:rsidRPr="0097095D">
        <w:rPr>
          <w:rFonts w:ascii="Tahoma" w:hAnsi="Tahoma" w:cs="Tahoma"/>
        </w:rPr>
        <w:t>za obdobje dveh (2) let.</w:t>
      </w:r>
      <w:r w:rsidRPr="008C41A6">
        <w:rPr>
          <w:rFonts w:ascii="Tahoma" w:hAnsi="Tahoma" w:cs="Tahoma"/>
        </w:rPr>
        <w:t xml:space="preserve"> Koncesijsko obdobje teče od dneva sklenitve koncesijske pogodbe dalje. </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Koncedent in koncesionar se s podpisom te pogodbe dogovorita, da lahko koncedent pri izvajanju obvezne gospodarske javne službe še pred potekom obdobja, za katerega je sklenjena ta pogodba, to pogodbo prekine oziroma zmanjša njen obseg izvajanja javne službe, v kolikor bi bili vzpostavljeni pogoji, da se </w:t>
      </w:r>
      <w:r w:rsidR="003328EC" w:rsidRPr="008C41A6">
        <w:rPr>
          <w:rFonts w:ascii="Tahoma" w:hAnsi="Tahoma" w:cs="Tahoma"/>
        </w:rPr>
        <w:t>izvajanje gospodarske javne službe</w:t>
      </w:r>
      <w:r w:rsidRPr="008C41A6">
        <w:rPr>
          <w:rFonts w:ascii="Tahoma" w:hAnsi="Tahoma" w:cs="Tahoma"/>
        </w:rPr>
        <w:t xml:space="preserve"> izvaja v okviru režijskega obrata. Koncesionar s podpisom te pogodbe v polnosti soglaša s predmetno možnostjo in se zavezuje, da v primeru nastopa obravnavane okoliščine od koncedenta ne bo zahteval nikakršnih nadomestil ali drugih povračil pričakovanega dobička. </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Koncesionar mora pričeti izvajati koncesijo najkasneje v 30 dneh po sklenitvi koncesijske pogodbe.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Koncesijsko obdobje ne teče v času, ko zaradi višje sile (nastopa izrednih okoliščin, ki jih ni bilo mogoče pričakovati niti se jim izogniti ali jih odvrniti) ali razlogov na strani koncedenta, koncesionar ne more izvrševati bistvenega dela tega koncesijskega razmerja.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O nastanku dogodka, ki predstavlja višjo silo iz prejšnjega odstavka, kakor tudi o prenehanju višje sile mora koncesionar pisno obvestiti koncedenta. V kolikor koncedent pisnemu obvestilu ne ugovarja s pisnim ugovorom v roku 7 dni se šteje, da je med strankama nesporno, da je podan primer višje sile.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Koncesijska pogodba se lahko po njenem izteku podaljša zgolj iz razlogov in pod pogoji določenimi v zakonu, največ do izbire novega koncesionarja ali izvajalca za področje predmeta javne službe.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b/>
        </w:rPr>
      </w:pPr>
      <w:r w:rsidRPr="008C41A6">
        <w:rPr>
          <w:rFonts w:ascii="Tahoma" w:hAnsi="Tahoma" w:cs="Tahoma"/>
          <w:b/>
        </w:rPr>
        <w:t>VIII. SPREMEMJENE OKOLIŠČINE, STAVKA IN SPREMEMBA KONCESIJSKE POGODBE</w:t>
      </w:r>
    </w:p>
    <w:p w:rsidR="0046511B" w:rsidRPr="008C41A6" w:rsidRDefault="0046511B"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Če se pogoji opravljanja dejavnosti zaradi spremenjene zakonodaje, podzakonskih aktov, spremembe normativov ali standardov v času trajanja te pogodbe bistveno spremenijo, je </w:t>
      </w:r>
      <w:r w:rsidRPr="008C41A6">
        <w:rPr>
          <w:rFonts w:ascii="Tahoma" w:hAnsi="Tahoma" w:cs="Tahoma"/>
        </w:rPr>
        <w:lastRenderedPageBreak/>
        <w:t>koncesionar dolžan o tem pisno obvestiti koncedenta in predlagati ukrepe za nadaljnje izvajanje dejavnosti ter dejavnost dalje izvajati v skladu s to koncesijsko pogodbo.</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Če zakon, podzakonski predpis, ali drug posamičen ali splošen akt koncedenta drugače uredi posamezna vprašanja glede obveznosti ali pravic koncesionarja v zvezi z opravljanjem koncesionirane gospodarske javne službe, kot je to določeno v tej pogodbi, in so zato koncesionarju naložene nove obveznosti ali zmanjšane pravice ali naložene dodatni stroški ima koncesionar pravico zahtevati od koncedenta denarno ali drugo nadomestilo, razen v kolikor je ta razlika pokrita s spremembo tarife storitev. V vsakem primeru nadomestilo ne sme presegati nujnih in potrebnih stroškov oziroma zmanjšanja prihodkov, ki koncesionarju nastane zaradi tega.</w:t>
      </w:r>
    </w:p>
    <w:p w:rsidR="00056F9A" w:rsidRPr="008C41A6" w:rsidRDefault="00056F9A"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Stavka delavcev koncesionarja ne šteje za razloge višje sile. V primeru stavke delavcev mora koncesionar zagotoviti izvajanje gospodarske javne službe najmanj v obsegu, kot je za tovrstni primer predvideno v veljavni zakonodaji.</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 xml:space="preserve">Če koncesionar ne more zagotoviti opravljanja koncesionirane gospodarske javne službe, mora dati </w:t>
      </w:r>
      <w:proofErr w:type="spellStart"/>
      <w:r w:rsidR="007E50B2">
        <w:rPr>
          <w:rFonts w:ascii="Tahoma" w:hAnsi="Tahoma" w:cs="Tahoma"/>
        </w:rPr>
        <w:t>koncedent</w:t>
      </w:r>
      <w:r w:rsidRPr="008C41A6">
        <w:rPr>
          <w:rFonts w:ascii="Tahoma" w:hAnsi="Tahoma" w:cs="Tahoma"/>
        </w:rPr>
        <w:t>u</w:t>
      </w:r>
      <w:proofErr w:type="spellEnd"/>
      <w:r w:rsidRPr="008C41A6">
        <w:rPr>
          <w:rFonts w:ascii="Tahoma" w:hAnsi="Tahoma" w:cs="Tahoma"/>
        </w:rPr>
        <w:t xml:space="preserve"> za čas trajanja stavke na razpolago objekte, opremo in naprave za opravljanje koncesionirane gospodarske javne službe, da se zagotovi nemoteno, redno in pravočasno izvajanje storitev. </w:t>
      </w:r>
    </w:p>
    <w:p w:rsidR="00473B07" w:rsidRPr="008C41A6" w:rsidRDefault="00473B07"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jc w:val="both"/>
        <w:rPr>
          <w:rFonts w:ascii="Tahoma" w:hAnsi="Tahoma" w:cs="Tahoma"/>
        </w:rPr>
      </w:pPr>
    </w:p>
    <w:p w:rsidR="0046511B" w:rsidRPr="008C41A6" w:rsidRDefault="0046511B" w:rsidP="00F40218">
      <w:pPr>
        <w:spacing w:after="0"/>
        <w:jc w:val="both"/>
        <w:rPr>
          <w:rFonts w:ascii="Tahoma" w:hAnsi="Tahoma" w:cs="Tahoma"/>
          <w:b/>
        </w:rPr>
      </w:pPr>
      <w:r w:rsidRPr="008C41A6">
        <w:rPr>
          <w:rFonts w:ascii="Tahoma" w:hAnsi="Tahoma" w:cs="Tahoma"/>
        </w:rPr>
        <w:t>Koncesijska pogodba se lahko v interesu uporabnikov ali v javnem interesu enostransko (naknadno) spremeni s spremembo koncesijskega akta po postopku, ki velja za njegov sprejem, skladno z določbami zakona, ki ureja razmerja kolizije med določbami koncesijskega akta in koncesijske pogodbe.</w:t>
      </w:r>
    </w:p>
    <w:p w:rsidR="00882191" w:rsidRDefault="00882191"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Pogodba se spremeni oziroma dopolni s sklenitvijo nove koncesijske pogodbe ali s sklenitvijo aneksa k obstoječi pogodbi.</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Če stranki ne dosežeta dogovora o ustrezni spremembi pogodbe v roku 30 dni od zahtevka katerekoli stranke se uporabljajo neposredno določbe koncesijskega akta.</w:t>
      </w:r>
    </w:p>
    <w:p w:rsidR="0046511B" w:rsidRDefault="0046511B" w:rsidP="00F40218">
      <w:pPr>
        <w:spacing w:after="0"/>
        <w:contextualSpacing/>
        <w:jc w:val="both"/>
        <w:rPr>
          <w:rFonts w:ascii="Tahoma" w:hAnsi="Tahoma" w:cs="Tahoma"/>
        </w:rPr>
      </w:pPr>
    </w:p>
    <w:p w:rsidR="00C21271" w:rsidRPr="008C41A6" w:rsidRDefault="00C21271"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b/>
        </w:rPr>
      </w:pPr>
      <w:r w:rsidRPr="008C41A6">
        <w:rPr>
          <w:rFonts w:ascii="Tahoma" w:hAnsi="Tahoma" w:cs="Tahoma"/>
          <w:b/>
        </w:rPr>
        <w:t>IX. VIŠJA SILA IN POVEČAN OBSEG DELA</w:t>
      </w:r>
    </w:p>
    <w:p w:rsidR="00056F9A" w:rsidRPr="008C41A6" w:rsidRDefault="00056F9A" w:rsidP="00F40218">
      <w:pPr>
        <w:spacing w:after="0"/>
        <w:contextualSpacing/>
        <w:jc w:val="both"/>
        <w:rPr>
          <w:rFonts w:ascii="Tahoma" w:hAnsi="Tahoma" w:cs="Tahoma"/>
          <w:b/>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lastRenderedPageBreak/>
        <w:t>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obveznosti iz koncesijske pogodbe.</w:t>
      </w:r>
    </w:p>
    <w:p w:rsidR="0046511B"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b/>
        </w:rPr>
      </w:pPr>
      <w:r w:rsidRPr="008C41A6">
        <w:rPr>
          <w:rFonts w:ascii="Tahoma" w:hAnsi="Tahoma" w:cs="Tahoma"/>
          <w:b/>
        </w:rPr>
        <w:t>X. PRENEHANJE KONCESIJSKEGA RAZMERJA IN KONCESIJSKE POGODBE</w:t>
      </w:r>
    </w:p>
    <w:p w:rsidR="0046511B" w:rsidRPr="008C41A6" w:rsidRDefault="0046511B"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1B75EC" w:rsidRDefault="001B75EC" w:rsidP="001B75EC">
      <w:pPr>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Koncesijsko razmerje preneha: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s prenehanjem koncesijske pogodbe,</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s prenehanjem koncesionarja,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z odvzemom koncesije,</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s prevzemom javne službe v režijski obrat.</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pStyle w:val="Odstavekseznama"/>
        <w:spacing w:line="240" w:lineRule="auto"/>
        <w:jc w:val="both"/>
        <w:rPr>
          <w:rFonts w:ascii="Tahoma" w:hAnsi="Tahoma" w:cs="Tahoma"/>
        </w:rPr>
      </w:pPr>
      <w:r w:rsidRPr="001B75EC">
        <w:rPr>
          <w:rFonts w:ascii="Tahoma" w:hAnsi="Tahoma" w:cs="Tahoma"/>
        </w:rPr>
        <w:t>Koncesijska pogodba preneha: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po preteku časa, za katerega je bila sklenjena,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 xml:space="preserve">z (enostranskim) </w:t>
      </w:r>
      <w:proofErr w:type="spellStart"/>
      <w:r w:rsidRPr="001B75EC">
        <w:rPr>
          <w:rFonts w:ascii="Tahoma" w:hAnsi="Tahoma" w:cs="Tahoma"/>
        </w:rPr>
        <w:t>koncedentovim</w:t>
      </w:r>
      <w:proofErr w:type="spellEnd"/>
      <w:r w:rsidRPr="001B75EC">
        <w:rPr>
          <w:rFonts w:ascii="Tahoma" w:hAnsi="Tahoma" w:cs="Tahoma"/>
        </w:rPr>
        <w:t xml:space="preserve"> razdrtjem,</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z odstopom od koncesijske pogodbe,</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s sporazumno razvezo.</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 xml:space="preserve">Med veljavnostjo te pogodbe lahko </w:t>
      </w:r>
      <w:proofErr w:type="spellStart"/>
      <w:r w:rsidRPr="001B75EC">
        <w:rPr>
          <w:rFonts w:ascii="Tahoma" w:hAnsi="Tahoma" w:cs="Tahoma"/>
        </w:rPr>
        <w:t>koncedent</w:t>
      </w:r>
      <w:proofErr w:type="spellEnd"/>
      <w:r w:rsidRPr="001B75EC">
        <w:rPr>
          <w:rFonts w:ascii="Tahoma" w:hAnsi="Tahoma" w:cs="Tahoma"/>
        </w:rPr>
        <w:t xml:space="preserve"> ne glede na določbe zakona, ki ureja obligacijska razmerja, odstopi od pogodbe v naslednjih okoliščinah:</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je bil predmet koncesije bistveno spremenjen, kar terja nov postopek javnega razpisa;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 xml:space="preserve">v času oddaje javnega razpisa je bil koncesionar v enem od položajev, zaradi katerega bi ga </w:t>
      </w:r>
      <w:proofErr w:type="spellStart"/>
      <w:r w:rsidRPr="001B75EC">
        <w:rPr>
          <w:rFonts w:ascii="Tahoma" w:hAnsi="Tahoma" w:cs="Tahoma"/>
        </w:rPr>
        <w:t>koncedent</w:t>
      </w:r>
      <w:proofErr w:type="spellEnd"/>
      <w:r w:rsidRPr="001B75EC">
        <w:rPr>
          <w:rFonts w:ascii="Tahoma" w:hAnsi="Tahoma" w:cs="Tahoma"/>
        </w:rPr>
        <w:t xml:space="preserve"> moral izključiti iz postopka javnega razpisa, pa s tem dejstvom </w:t>
      </w:r>
      <w:proofErr w:type="spellStart"/>
      <w:r w:rsidRPr="001B75EC">
        <w:rPr>
          <w:rFonts w:ascii="Tahoma" w:hAnsi="Tahoma" w:cs="Tahoma"/>
        </w:rPr>
        <w:t>koncedent</w:t>
      </w:r>
      <w:proofErr w:type="spellEnd"/>
      <w:r w:rsidRPr="001B75EC">
        <w:rPr>
          <w:rFonts w:ascii="Tahoma" w:hAnsi="Tahoma" w:cs="Tahoma"/>
        </w:rPr>
        <w:t xml:space="preserve"> ni bil seznanjen v postopku javnega razpisa;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zaradi hudih kršitev obveznosti iz PEU, PDEU in tega zakona, ki jih je po postopku v skladu z 258. členom PDEU ugotovilo Sodišče Evropske unije, javno naročilo ne bi smelo biti oddano koncesionarju.</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 xml:space="preserve">Odstop od pogodbe učinkuje z dnem, ko koncesionar prejme pisno izjavo </w:t>
      </w:r>
      <w:proofErr w:type="spellStart"/>
      <w:r w:rsidRPr="001B75EC">
        <w:rPr>
          <w:rFonts w:ascii="Tahoma" w:hAnsi="Tahoma" w:cs="Tahoma"/>
        </w:rPr>
        <w:t>koncedenta</w:t>
      </w:r>
      <w:proofErr w:type="spellEnd"/>
      <w:r w:rsidRPr="001B75EC">
        <w:rPr>
          <w:rFonts w:ascii="Tahoma" w:hAnsi="Tahoma" w:cs="Tahoma"/>
        </w:rPr>
        <w:t xml:space="preserve"> o odstopu.</w:t>
      </w:r>
    </w:p>
    <w:p w:rsidR="001B75EC" w:rsidRPr="001B75EC" w:rsidRDefault="001B75EC" w:rsidP="001B75EC">
      <w:pPr>
        <w:spacing w:line="240" w:lineRule="auto"/>
        <w:jc w:val="both"/>
        <w:rPr>
          <w:rFonts w:ascii="Tahoma" w:hAnsi="Tahoma" w:cs="Tahoma"/>
        </w:rPr>
      </w:pPr>
      <w:proofErr w:type="spellStart"/>
      <w:r w:rsidRPr="001B75EC">
        <w:rPr>
          <w:rFonts w:ascii="Tahoma" w:hAnsi="Tahoma" w:cs="Tahoma"/>
        </w:rPr>
        <w:t>Koncedent</w:t>
      </w:r>
      <w:proofErr w:type="spellEnd"/>
      <w:r w:rsidRPr="001B75EC">
        <w:rPr>
          <w:rFonts w:ascii="Tahoma" w:hAnsi="Tahoma" w:cs="Tahoma"/>
        </w:rPr>
        <w:t xml:space="preserve"> bo istočasno z odstopom od pogodbe pričel s postopki za unovčenje zavarovanja za dobro izvedbo pogodbenih obveznosti.</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 xml:space="preserve">Pogodba preneha veljati, če je </w:t>
      </w:r>
      <w:proofErr w:type="spellStart"/>
      <w:r w:rsidRPr="001B75EC">
        <w:rPr>
          <w:rFonts w:ascii="Tahoma" w:hAnsi="Tahoma" w:cs="Tahoma"/>
        </w:rPr>
        <w:t>koncedent</w:t>
      </w:r>
      <w:proofErr w:type="spellEnd"/>
      <w:r w:rsidRPr="001B75EC">
        <w:rPr>
          <w:rFonts w:ascii="Tahoma" w:hAnsi="Tahoma" w:cs="Tahoma"/>
        </w:rPr>
        <w:t xml:space="preserve"> seznanjen, da je pristojni državni organ ali sodišče s pravnomočno odločitvijo ugotovilo kršitev delovne, </w:t>
      </w:r>
      <w:proofErr w:type="spellStart"/>
      <w:r w:rsidRPr="001B75EC">
        <w:rPr>
          <w:rFonts w:ascii="Tahoma" w:hAnsi="Tahoma" w:cs="Tahoma"/>
        </w:rPr>
        <w:t>okoljske</w:t>
      </w:r>
      <w:proofErr w:type="spellEnd"/>
      <w:r w:rsidRPr="001B75EC">
        <w:rPr>
          <w:rFonts w:ascii="Tahoma" w:hAnsi="Tahoma" w:cs="Tahoma"/>
        </w:rPr>
        <w:t xml:space="preserve"> ali socialne zakonodaje s strani </w:t>
      </w:r>
      <w:r w:rsidRPr="001B75EC">
        <w:rPr>
          <w:rFonts w:ascii="Tahoma" w:hAnsi="Tahoma" w:cs="Tahoma"/>
        </w:rPr>
        <w:lastRenderedPageBreak/>
        <w:t xml:space="preserve">koncesionarja,  pogodbe o izvedbi javnega razpisa ali njegovega podizvajalca. Koncesionar je dolžan pisno obvestiti </w:t>
      </w:r>
      <w:proofErr w:type="spellStart"/>
      <w:r w:rsidRPr="001B75EC">
        <w:rPr>
          <w:rFonts w:ascii="Tahoma" w:hAnsi="Tahoma" w:cs="Tahoma"/>
        </w:rPr>
        <w:t>koncedenta</w:t>
      </w:r>
      <w:proofErr w:type="spellEnd"/>
      <w:r w:rsidRPr="001B75EC">
        <w:rPr>
          <w:rFonts w:ascii="Tahoma" w:hAnsi="Tahoma" w:cs="Tahoma"/>
        </w:rPr>
        <w:t xml:space="preserve"> o ugotovljeni kršitvi najkasneje v roku 5 delovnih dneh od pravnomočnosti odločitve državnega organa ali sodišča o kršitvah delovne, </w:t>
      </w:r>
      <w:proofErr w:type="spellStart"/>
      <w:r w:rsidRPr="001B75EC">
        <w:rPr>
          <w:rFonts w:ascii="Tahoma" w:hAnsi="Tahoma" w:cs="Tahoma"/>
        </w:rPr>
        <w:t>okoljske</w:t>
      </w:r>
      <w:proofErr w:type="spellEnd"/>
      <w:r w:rsidRPr="001B75EC">
        <w:rPr>
          <w:rFonts w:ascii="Tahoma" w:hAnsi="Tahoma" w:cs="Tahoma"/>
        </w:rPr>
        <w:t xml:space="preserve"> ali socialne zakonodaje s strani koncesionarja ali njegovega podizvajalca.</w:t>
      </w:r>
    </w:p>
    <w:p w:rsidR="001B75EC" w:rsidRPr="001B75EC" w:rsidRDefault="001B75EC" w:rsidP="004D2885">
      <w:pPr>
        <w:pStyle w:val="Odstavekseznama"/>
        <w:numPr>
          <w:ilvl w:val="0"/>
          <w:numId w:val="3"/>
        </w:numPr>
        <w:spacing w:after="0" w:line="240" w:lineRule="auto"/>
        <w:ind w:left="0" w:firstLine="0"/>
        <w:jc w:val="center"/>
        <w:rPr>
          <w:rFonts w:ascii="Tahoma" w:hAnsi="Tahoma" w:cs="Tahoma"/>
          <w:b/>
        </w:rPr>
      </w:pPr>
      <w:r w:rsidRPr="001B75EC">
        <w:rPr>
          <w:rFonts w:ascii="Tahoma" w:hAnsi="Tahoma" w:cs="Tahoma"/>
          <w:b/>
        </w:rPr>
        <w:t>člen</w:t>
      </w:r>
    </w:p>
    <w:p w:rsidR="004D2885" w:rsidRDefault="004D2885" w:rsidP="004D2885">
      <w:pPr>
        <w:spacing w:after="0" w:line="240" w:lineRule="auto"/>
        <w:jc w:val="both"/>
        <w:rPr>
          <w:rFonts w:ascii="Tahoma" w:hAnsi="Tahoma" w:cs="Tahoma"/>
        </w:rPr>
      </w:pPr>
    </w:p>
    <w:p w:rsidR="001B75EC" w:rsidRPr="001B75EC" w:rsidRDefault="001B75EC" w:rsidP="004D2885">
      <w:pPr>
        <w:spacing w:after="0" w:line="240" w:lineRule="auto"/>
        <w:jc w:val="both"/>
        <w:rPr>
          <w:rFonts w:ascii="Tahoma" w:hAnsi="Tahoma" w:cs="Tahoma"/>
        </w:rPr>
      </w:pPr>
      <w:r w:rsidRPr="001B75EC">
        <w:rPr>
          <w:rFonts w:ascii="Tahoma" w:hAnsi="Tahoma" w:cs="Tahoma"/>
        </w:rPr>
        <w:t xml:space="preserve">Odvzem koncesije je oblastno enostransko ravnanje, s katerim </w:t>
      </w:r>
      <w:proofErr w:type="spellStart"/>
      <w:r w:rsidRPr="001B75EC">
        <w:rPr>
          <w:rFonts w:ascii="Tahoma" w:hAnsi="Tahoma" w:cs="Tahoma"/>
        </w:rPr>
        <w:t>koncedent</w:t>
      </w:r>
      <w:proofErr w:type="spellEnd"/>
      <w:r w:rsidRPr="001B75EC">
        <w:rPr>
          <w:rFonts w:ascii="Tahoma" w:hAnsi="Tahoma" w:cs="Tahoma"/>
        </w:rPr>
        <w:t xml:space="preserve"> z upravnim aktom odvzame koncesionarju koncesijo. Za izdajo upravne odločbe se uporabijo določbe zakona, ki ureja splošni upravni postopek.</w:t>
      </w:r>
    </w:p>
    <w:p w:rsidR="001B75EC" w:rsidRPr="001B75EC" w:rsidRDefault="001B75EC" w:rsidP="001B75EC">
      <w:pPr>
        <w:spacing w:line="240" w:lineRule="auto"/>
        <w:jc w:val="both"/>
        <w:rPr>
          <w:rFonts w:ascii="Tahoma" w:hAnsi="Tahoma" w:cs="Tahoma"/>
        </w:rPr>
      </w:pPr>
      <w:proofErr w:type="spellStart"/>
      <w:r w:rsidRPr="001B75EC">
        <w:rPr>
          <w:rFonts w:ascii="Tahoma" w:hAnsi="Tahoma" w:cs="Tahoma"/>
        </w:rPr>
        <w:t>Koncedent</w:t>
      </w:r>
      <w:proofErr w:type="spellEnd"/>
      <w:r w:rsidRPr="001B75EC">
        <w:rPr>
          <w:rFonts w:ascii="Tahoma" w:hAnsi="Tahoma" w:cs="Tahoma"/>
        </w:rPr>
        <w:t xml:space="preserve"> lahko odvzame koncesijo koncesionarju:</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ne začne z opravljanjem koncesioniranih gospodarskih javnih služb v rokih kot so opredeljeni v terminskem planu</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je v javnem interesu, da se dejavnost preneha izvajati kot gospodarska javna služba ali kot koncesionirana gospodarska javna služba;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se dejavnost ne izvaja redno, strokovno, pravočasno ter zato povzroča motnje v izvajanju javne službe;</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zaradi ponavljajočih kršitev predpisov ali koncesijske pogodbe.</w:t>
      </w:r>
    </w:p>
    <w:p w:rsidR="001B75EC" w:rsidRPr="001B75EC" w:rsidRDefault="001B75EC" w:rsidP="001B75EC">
      <w:pPr>
        <w:pStyle w:val="Odstavekseznama"/>
        <w:spacing w:line="240" w:lineRule="auto"/>
        <w:jc w:val="both"/>
        <w:rPr>
          <w:rFonts w:ascii="Tahoma" w:hAnsi="Tahoma" w:cs="Tahoma"/>
        </w:rPr>
      </w:pPr>
      <w:r w:rsidRPr="001B75EC">
        <w:rPr>
          <w:rFonts w:ascii="Tahoma" w:hAnsi="Tahoma" w:cs="Tahoma"/>
        </w:rPr>
        <w:t xml:space="preserve">Odvzem koncesije zaradi razloga, če koncesionar krši predpise, ki urejajo način izvrševanja koncesionirane gospodarske javne službe je možen, če </w:t>
      </w:r>
      <w:proofErr w:type="spellStart"/>
      <w:r w:rsidRPr="001B75EC">
        <w:rPr>
          <w:rFonts w:ascii="Tahoma" w:hAnsi="Tahoma" w:cs="Tahoma"/>
        </w:rPr>
        <w:t>koncedent</w:t>
      </w:r>
      <w:proofErr w:type="spellEnd"/>
      <w:r w:rsidRPr="001B75EC">
        <w:rPr>
          <w:rFonts w:ascii="Tahoma" w:hAnsi="Tahoma" w:cs="Tahoma"/>
        </w:rPr>
        <w:t xml:space="preserve"> koncesionarja predhodno pisno opozori ter mu postavi rok za odpravo kršitev in posledic kršitev. Rok za odpravo kršitev in posledice kršitve ne sme biti krajši od 10 dni in začne teči dan po dnevu vročitve pisnega opozorila.</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Koncesijsko razmerje preneha z dnem pravnomočnosti odločbe o odvzemu koncesije.</w:t>
      </w:r>
    </w:p>
    <w:p w:rsidR="001B75EC" w:rsidRPr="001B75EC" w:rsidRDefault="001B75EC" w:rsidP="001B75EC">
      <w:pPr>
        <w:spacing w:line="240" w:lineRule="auto"/>
        <w:jc w:val="both"/>
        <w:rPr>
          <w:rFonts w:ascii="Tahoma" w:hAnsi="Tahoma" w:cs="Tahoma"/>
        </w:rPr>
      </w:pPr>
      <w:r w:rsidRPr="001B75EC">
        <w:rPr>
          <w:rFonts w:ascii="Tahoma" w:hAnsi="Tahoma" w:cs="Tahoma"/>
        </w:rPr>
        <w:t>V primeru odvzema iz druge točke drugega odstavka je koncesionar upravičen do odškodnine po splošnih pravilih odškodninskega prava.</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4D2885">
      <w:pPr>
        <w:pStyle w:val="Odstavekseznama"/>
        <w:numPr>
          <w:ilvl w:val="0"/>
          <w:numId w:val="3"/>
        </w:numPr>
        <w:spacing w:after="0" w:line="240" w:lineRule="auto"/>
        <w:ind w:left="0" w:firstLine="0"/>
        <w:jc w:val="center"/>
        <w:rPr>
          <w:rFonts w:ascii="Tahoma" w:hAnsi="Tahoma" w:cs="Tahoma"/>
          <w:b/>
        </w:rPr>
      </w:pPr>
      <w:r w:rsidRPr="001B75EC">
        <w:rPr>
          <w:rFonts w:ascii="Tahoma" w:hAnsi="Tahoma" w:cs="Tahoma"/>
          <w:b/>
        </w:rPr>
        <w:t>člen</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 xml:space="preserve">Koncesijska pogodba lahko z (enostransko) </w:t>
      </w:r>
      <w:proofErr w:type="spellStart"/>
      <w:r w:rsidRPr="001B75EC">
        <w:rPr>
          <w:rFonts w:ascii="Tahoma" w:hAnsi="Tahoma" w:cs="Tahoma"/>
        </w:rPr>
        <w:t>koncedentovo</w:t>
      </w:r>
      <w:proofErr w:type="spellEnd"/>
      <w:r w:rsidRPr="001B75EC">
        <w:rPr>
          <w:rFonts w:ascii="Tahoma" w:hAnsi="Tahoma" w:cs="Tahoma"/>
        </w:rPr>
        <w:t xml:space="preserve"> odpovedjo/razdrtjem preneha:</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je proti koncesionarju uveden postopek prisilne poravnave, stečaja ali likvidacijski postopek</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je bila koncesionarju izdana sodna ali upravna odločba zaradi kršitve predpisov, koncesijske pogodbe ali upravnih aktov, izdanih za izvajanje koncesije, na podlagi katere utemeljeno ni mogoče pričakovati nadaljnje pravilno izvajanje koncesije,</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je po sklenitvi koncesijske pogodbe ugotovljeno, da je koncesionar dal zavajajoče in neresnične podatke, ki so vplivali na podelitev koncesije,</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je koncesionar koncesijsko pogodbo kršil tako, da nastaja večja škoda uporabnikom njegovih storitev ali tretjim osebam,</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če obstaja utemeljen dvom, da koncesionar v bistvenem delu ne bo izpolnil svoje obveznosti,</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 xml:space="preserve">če koncesionar kljub pisnemu opozorilu </w:t>
      </w:r>
      <w:proofErr w:type="spellStart"/>
      <w:r w:rsidRPr="001B75EC">
        <w:rPr>
          <w:rFonts w:ascii="Tahoma" w:hAnsi="Tahoma" w:cs="Tahoma"/>
        </w:rPr>
        <w:t>koncedenta</w:t>
      </w:r>
      <w:proofErr w:type="spellEnd"/>
      <w:r w:rsidRPr="001B75EC">
        <w:rPr>
          <w:rFonts w:ascii="Tahoma" w:hAnsi="Tahoma" w:cs="Tahoma"/>
        </w:rPr>
        <w:t xml:space="preserve"> ne izpolnjuje prevzetih obveznosti na način določen s tem aktom in koncesijsko pogodbo.</w:t>
      </w:r>
    </w:p>
    <w:p w:rsidR="001B75EC" w:rsidRPr="001B75EC" w:rsidRDefault="001B75EC" w:rsidP="001B75EC">
      <w:pPr>
        <w:spacing w:line="240" w:lineRule="auto"/>
        <w:jc w:val="both"/>
        <w:rPr>
          <w:rFonts w:ascii="Tahoma" w:hAnsi="Tahoma" w:cs="Tahoma"/>
        </w:rPr>
      </w:pPr>
      <w:r w:rsidRPr="001B75EC">
        <w:rPr>
          <w:rFonts w:ascii="Tahoma" w:hAnsi="Tahoma" w:cs="Tahoma"/>
        </w:rPr>
        <w:t xml:space="preserve">V primeru izpolnitve katerega izmed pogojev iz prve alinee prvega odstavka lahko začne </w:t>
      </w:r>
      <w:proofErr w:type="spellStart"/>
      <w:r w:rsidRPr="001B75EC">
        <w:rPr>
          <w:rFonts w:ascii="Tahoma" w:hAnsi="Tahoma" w:cs="Tahoma"/>
        </w:rPr>
        <w:t>koncedent</w:t>
      </w:r>
      <w:proofErr w:type="spellEnd"/>
      <w:r w:rsidRPr="001B75EC">
        <w:rPr>
          <w:rFonts w:ascii="Tahoma" w:hAnsi="Tahoma" w:cs="Tahoma"/>
        </w:rPr>
        <w:t xml:space="preserve"> s postopkom za enostransko razdrtje koncesijske pogodbe. Koncesijska pogodba se enostransko razdre po sodni poti po pravilih pravdnega postopka. Postopek za razdrtje koncesijske pogodbe </w:t>
      </w:r>
      <w:proofErr w:type="spellStart"/>
      <w:r w:rsidRPr="001B75EC">
        <w:rPr>
          <w:rFonts w:ascii="Tahoma" w:hAnsi="Tahoma" w:cs="Tahoma"/>
        </w:rPr>
        <w:t>koncedent</w:t>
      </w:r>
      <w:proofErr w:type="spellEnd"/>
      <w:r w:rsidRPr="001B75EC">
        <w:rPr>
          <w:rFonts w:ascii="Tahoma" w:hAnsi="Tahoma" w:cs="Tahoma"/>
        </w:rPr>
        <w:t xml:space="preserve"> ustavi (umik tožbe), če je predlog za začetek stečajnega </w:t>
      </w:r>
      <w:r w:rsidRPr="001B75EC">
        <w:rPr>
          <w:rFonts w:ascii="Tahoma" w:hAnsi="Tahoma" w:cs="Tahoma"/>
        </w:rPr>
        <w:lastRenderedPageBreak/>
        <w:t xml:space="preserve">postopka, postopka prisilne poravnave ali likvidacijskega postopka zavrnjen, če je prisilna poravnava sklenjena ali potrjena, v primeru prodaje ponudnika kot pravne osebe (v stečaju) ali vsake druge, z vidika izvajanja koncesijskega razmerja sorodne posledice. Pogoji iz druge oziroma tretje alinee prejšnjega odstavka, na podlagi katerih lahko začne </w:t>
      </w:r>
      <w:proofErr w:type="spellStart"/>
      <w:r w:rsidRPr="001B75EC">
        <w:rPr>
          <w:rFonts w:ascii="Tahoma" w:hAnsi="Tahoma" w:cs="Tahoma"/>
        </w:rPr>
        <w:t>koncedent</w:t>
      </w:r>
      <w:proofErr w:type="spellEnd"/>
      <w:r w:rsidRPr="001B75EC">
        <w:rPr>
          <w:rFonts w:ascii="Tahoma" w:hAnsi="Tahoma" w:cs="Tahoma"/>
        </w:rPr>
        <w:t xml:space="preserve"> postopek za enostransko razdrtje koncesijske pogodbe, so izpolnjeni v trenutku, ko postane sodna ali upravna odločba, s katero je bila koncesionarju izrečena kazenska ali upravna sankcija, pravnomočna. Pogoji iz četrte alinee prejšnjega odstavka, na podlagi katerih lahko začne </w:t>
      </w:r>
      <w:proofErr w:type="spellStart"/>
      <w:r w:rsidRPr="001B75EC">
        <w:rPr>
          <w:rFonts w:ascii="Tahoma" w:hAnsi="Tahoma" w:cs="Tahoma"/>
        </w:rPr>
        <w:t>koncedent</w:t>
      </w:r>
      <w:proofErr w:type="spellEnd"/>
      <w:r w:rsidRPr="001B75EC">
        <w:rPr>
          <w:rFonts w:ascii="Tahoma" w:hAnsi="Tahoma" w:cs="Tahoma"/>
        </w:rPr>
        <w:t xml:space="preserve"> postopek za enostransko razdrtje koncesijske pogodbe, so izpolnjeni, če koncesionar ne povrne škode, ki jo je povzročil s protipravnim ravnanjem pri opravljanju ali v zvezi z opravljanjem koncesionirane gospodarske javne službe oziroma škode, ki jo uporabnikom storitev povzročijo pri njem zaposleni delavci in zanjo v skladu z zakonom odgovarja koncesionar.</w:t>
      </w:r>
    </w:p>
    <w:p w:rsidR="001B75EC" w:rsidRPr="001B75EC" w:rsidRDefault="001B75EC" w:rsidP="001B75EC">
      <w:pPr>
        <w:spacing w:line="240" w:lineRule="auto"/>
        <w:jc w:val="both"/>
        <w:rPr>
          <w:rFonts w:ascii="Tahoma" w:hAnsi="Tahoma" w:cs="Tahoma"/>
        </w:rPr>
      </w:pPr>
      <w:r w:rsidRPr="001B75EC">
        <w:rPr>
          <w:rFonts w:ascii="Tahoma" w:hAnsi="Tahoma" w:cs="Tahoma"/>
        </w:rPr>
        <w:t>Enostransko razdrtje koncesijske pogodbe ni dopustno v primeru, če je do okoliščin, ki bi takšno prenehanje utemeljevale, prišlo zaradi višje sile ali drugih nepredvidljivih in nepremagljivih okoliščin.</w:t>
      </w:r>
    </w:p>
    <w:p w:rsidR="001B75EC" w:rsidRPr="001B75EC" w:rsidRDefault="001B75EC" w:rsidP="001B75EC">
      <w:pPr>
        <w:spacing w:line="240" w:lineRule="auto"/>
        <w:jc w:val="both"/>
        <w:rPr>
          <w:rFonts w:ascii="Tahoma" w:hAnsi="Tahoma" w:cs="Tahoma"/>
        </w:rPr>
      </w:pPr>
      <w:r w:rsidRPr="001B75EC">
        <w:rPr>
          <w:rFonts w:ascii="Tahoma" w:hAnsi="Tahoma" w:cs="Tahoma"/>
        </w:rPr>
        <w:t xml:space="preserve">Koncesijska pogodba lahko z (enostransko) </w:t>
      </w:r>
      <w:proofErr w:type="spellStart"/>
      <w:r w:rsidRPr="001B75EC">
        <w:rPr>
          <w:rFonts w:ascii="Tahoma" w:hAnsi="Tahoma" w:cs="Tahoma"/>
        </w:rPr>
        <w:t>koncesionarjevo</w:t>
      </w:r>
      <w:proofErr w:type="spellEnd"/>
      <w:r w:rsidRPr="001B75EC">
        <w:rPr>
          <w:rFonts w:ascii="Tahoma" w:hAnsi="Tahoma" w:cs="Tahoma"/>
        </w:rPr>
        <w:t xml:space="preserve"> odpovedjo / razdrtjem preneha, če </w:t>
      </w:r>
      <w:proofErr w:type="spellStart"/>
      <w:r w:rsidRPr="001B75EC">
        <w:rPr>
          <w:rFonts w:ascii="Tahoma" w:hAnsi="Tahoma" w:cs="Tahoma"/>
        </w:rPr>
        <w:t>koncedent</w:t>
      </w:r>
      <w:proofErr w:type="spellEnd"/>
      <w:r w:rsidRPr="001B75EC">
        <w:rPr>
          <w:rFonts w:ascii="Tahoma" w:hAnsi="Tahoma" w:cs="Tahoma"/>
        </w:rPr>
        <w:t xml:space="preserve"> krši prevzete obveznosti, določene s koncesijsko pogodbo in ne pristopi k reševanju težav o katerih ga informira koncesionar, kar povzroči, da pride do daljšega zastoja v delovanju sistema, tako da koncesionar ne more nadaljevati z opravljanjem nalog.</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4D2885">
      <w:pPr>
        <w:pStyle w:val="Odstavekseznama"/>
        <w:numPr>
          <w:ilvl w:val="0"/>
          <w:numId w:val="3"/>
        </w:numPr>
        <w:spacing w:after="0" w:line="240" w:lineRule="auto"/>
        <w:ind w:left="0" w:firstLine="0"/>
        <w:jc w:val="center"/>
        <w:rPr>
          <w:rFonts w:ascii="Tahoma" w:hAnsi="Tahoma" w:cs="Tahoma"/>
          <w:b/>
        </w:rPr>
      </w:pPr>
      <w:r w:rsidRPr="001B75EC">
        <w:rPr>
          <w:rFonts w:ascii="Tahoma" w:hAnsi="Tahoma" w:cs="Tahoma"/>
          <w:b/>
        </w:rPr>
        <w:t>člen</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Za neizpolnjevanje te pogodbe gre, kadar zaradi ravnanja koncesionarja ni dosežen namen te pogodbe, zlasti zaradi:</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neučinkovitega in nepopolnega ali nestrokovnega opravljanja koncesionirane gospodarske javne službe, zaradi česar pride do velike premoženjske škode ali konkretne hude nevarnosti za zdravje ali življenje ljudi, živali ali večje škode na premoženju tretjih, ki niso pogodbene stranke;</w:t>
      </w:r>
    </w:p>
    <w:p w:rsidR="001B75EC" w:rsidRPr="001B75EC" w:rsidRDefault="001B75EC" w:rsidP="004D2885">
      <w:pPr>
        <w:pStyle w:val="Odstavekseznama"/>
        <w:numPr>
          <w:ilvl w:val="0"/>
          <w:numId w:val="7"/>
        </w:numPr>
        <w:spacing w:line="240" w:lineRule="auto"/>
        <w:jc w:val="both"/>
        <w:rPr>
          <w:rFonts w:ascii="Tahoma" w:hAnsi="Tahoma" w:cs="Tahoma"/>
        </w:rPr>
      </w:pPr>
      <w:proofErr w:type="spellStart"/>
      <w:r w:rsidRPr="001B75EC">
        <w:rPr>
          <w:rFonts w:ascii="Tahoma" w:hAnsi="Tahoma" w:cs="Tahoma"/>
        </w:rPr>
        <w:t>koncesionarjeva</w:t>
      </w:r>
      <w:proofErr w:type="spellEnd"/>
      <w:r w:rsidRPr="001B75EC">
        <w:rPr>
          <w:rFonts w:ascii="Tahoma" w:hAnsi="Tahoma" w:cs="Tahoma"/>
        </w:rPr>
        <w:t xml:space="preserve"> opustitev zavarovanja odgovornosti dejavnosti v skladu s to pogodbo;</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onemogočanje finančnega in strokovnega nadzora nad izvajanjem koncesije;</w:t>
      </w:r>
    </w:p>
    <w:p w:rsidR="001B75EC" w:rsidRPr="001B75EC" w:rsidRDefault="001B75EC" w:rsidP="004D2885">
      <w:pPr>
        <w:pStyle w:val="Odstavekseznama"/>
        <w:numPr>
          <w:ilvl w:val="0"/>
          <w:numId w:val="7"/>
        </w:numPr>
        <w:spacing w:line="240" w:lineRule="auto"/>
        <w:jc w:val="both"/>
        <w:rPr>
          <w:rFonts w:ascii="Tahoma" w:hAnsi="Tahoma" w:cs="Tahoma"/>
        </w:rPr>
      </w:pPr>
      <w:proofErr w:type="spellStart"/>
      <w:r w:rsidRPr="001B75EC">
        <w:rPr>
          <w:rFonts w:ascii="Tahoma" w:hAnsi="Tahoma" w:cs="Tahoma"/>
        </w:rPr>
        <w:t>koncesionarjeva</w:t>
      </w:r>
      <w:proofErr w:type="spellEnd"/>
      <w:r w:rsidRPr="001B75EC">
        <w:rPr>
          <w:rFonts w:ascii="Tahoma" w:hAnsi="Tahoma" w:cs="Tahoma"/>
        </w:rPr>
        <w:t xml:space="preserve"> povzročitev večje </w:t>
      </w:r>
      <w:proofErr w:type="spellStart"/>
      <w:r w:rsidRPr="001B75EC">
        <w:rPr>
          <w:rFonts w:ascii="Tahoma" w:hAnsi="Tahoma" w:cs="Tahoma"/>
        </w:rPr>
        <w:t>okoljske</w:t>
      </w:r>
      <w:proofErr w:type="spellEnd"/>
      <w:r w:rsidRPr="001B75EC">
        <w:rPr>
          <w:rFonts w:ascii="Tahoma" w:hAnsi="Tahoma" w:cs="Tahoma"/>
        </w:rPr>
        <w:t xml:space="preserve"> nesreče, za katero je odgovoren;</w:t>
      </w:r>
    </w:p>
    <w:p w:rsidR="001B75EC" w:rsidRPr="001B75EC" w:rsidRDefault="001B75EC" w:rsidP="004D2885">
      <w:pPr>
        <w:pStyle w:val="Odstavekseznama"/>
        <w:numPr>
          <w:ilvl w:val="0"/>
          <w:numId w:val="7"/>
        </w:numPr>
        <w:spacing w:line="240" w:lineRule="auto"/>
        <w:jc w:val="both"/>
        <w:rPr>
          <w:rFonts w:ascii="Tahoma" w:hAnsi="Tahoma" w:cs="Tahoma"/>
        </w:rPr>
      </w:pPr>
      <w:r w:rsidRPr="001B75EC">
        <w:rPr>
          <w:rFonts w:ascii="Tahoma" w:hAnsi="Tahoma" w:cs="Tahoma"/>
        </w:rPr>
        <w:t xml:space="preserve">če koncesionar neupravičeno odkloni storitev upravičenim uporabnikom (kršitev </w:t>
      </w:r>
      <w:proofErr w:type="spellStart"/>
      <w:r w:rsidRPr="001B75EC">
        <w:rPr>
          <w:rFonts w:ascii="Tahoma" w:hAnsi="Tahoma" w:cs="Tahoma"/>
        </w:rPr>
        <w:t>kontrahirne</w:t>
      </w:r>
      <w:proofErr w:type="spellEnd"/>
      <w:r w:rsidRPr="001B75EC">
        <w:rPr>
          <w:rFonts w:ascii="Tahoma" w:hAnsi="Tahoma" w:cs="Tahoma"/>
        </w:rPr>
        <w:t xml:space="preserve"> dolžnosti).</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4D2885">
      <w:pPr>
        <w:pStyle w:val="Odstavekseznama"/>
        <w:numPr>
          <w:ilvl w:val="0"/>
          <w:numId w:val="3"/>
        </w:numPr>
        <w:spacing w:after="0" w:line="240" w:lineRule="auto"/>
        <w:ind w:left="0" w:firstLine="0"/>
        <w:jc w:val="center"/>
        <w:rPr>
          <w:rFonts w:ascii="Tahoma" w:hAnsi="Tahoma" w:cs="Tahoma"/>
          <w:b/>
        </w:rPr>
      </w:pPr>
      <w:r w:rsidRPr="001B75EC">
        <w:rPr>
          <w:rFonts w:ascii="Tahoma" w:hAnsi="Tahoma" w:cs="Tahoma"/>
          <w:b/>
        </w:rPr>
        <w:t>člen</w:t>
      </w:r>
    </w:p>
    <w:p w:rsidR="001B75EC" w:rsidRPr="001B75EC" w:rsidRDefault="001B75EC" w:rsidP="001B75EC">
      <w:pPr>
        <w:pStyle w:val="Odstavekseznama"/>
        <w:spacing w:line="240" w:lineRule="auto"/>
        <w:jc w:val="both"/>
        <w:rPr>
          <w:rFonts w:ascii="Tahoma" w:hAnsi="Tahoma" w:cs="Tahoma"/>
        </w:rPr>
      </w:pPr>
    </w:p>
    <w:p w:rsidR="001B75EC" w:rsidRPr="001B75EC" w:rsidRDefault="001B75EC" w:rsidP="001B75EC">
      <w:pPr>
        <w:spacing w:line="240" w:lineRule="auto"/>
        <w:jc w:val="both"/>
        <w:rPr>
          <w:rFonts w:ascii="Tahoma" w:hAnsi="Tahoma" w:cs="Tahoma"/>
        </w:rPr>
      </w:pPr>
      <w:r w:rsidRPr="001B75EC">
        <w:rPr>
          <w:rFonts w:ascii="Tahoma" w:hAnsi="Tahoma" w:cs="Tahoma"/>
        </w:rPr>
        <w:t>Pogodbeni stranki lahko med trajanjem koncesije tudi sporazumno razvežeta koncesijsko pogodbo.</w:t>
      </w:r>
    </w:p>
    <w:p w:rsidR="001B75EC" w:rsidRDefault="001B75EC" w:rsidP="001B75EC">
      <w:pPr>
        <w:spacing w:line="240" w:lineRule="auto"/>
        <w:jc w:val="both"/>
        <w:rPr>
          <w:rFonts w:ascii="Tahoma" w:hAnsi="Tahoma" w:cs="Tahoma"/>
        </w:rPr>
      </w:pPr>
      <w:r w:rsidRPr="001B75EC">
        <w:rPr>
          <w:rFonts w:ascii="Tahoma" w:hAnsi="Tahoma" w:cs="Tahoma"/>
        </w:rPr>
        <w:t>Stranki sporazumno razvežeta koncesijsko pogodbo  v primeru, če ugotovita, da je zaradi bistveno spremenjenih okoliščin ekonomskega ali sistemskega značaja oziroma drugih enakovredno ocenjenih okoliščin nadaljnje opravljanje dejavnosti iz koncesijske pogodbe nesmotrno ali nemogoče.</w:t>
      </w:r>
    </w:p>
    <w:p w:rsidR="00D23BC3" w:rsidRDefault="00D23BC3" w:rsidP="001B75EC">
      <w:pPr>
        <w:spacing w:line="240" w:lineRule="auto"/>
        <w:jc w:val="both"/>
        <w:rPr>
          <w:rFonts w:ascii="Tahoma" w:hAnsi="Tahoma" w:cs="Tahoma"/>
        </w:rPr>
      </w:pPr>
    </w:p>
    <w:p w:rsidR="00D23BC3" w:rsidRDefault="00D23BC3" w:rsidP="001B75EC">
      <w:pPr>
        <w:spacing w:line="240" w:lineRule="auto"/>
        <w:jc w:val="both"/>
        <w:rPr>
          <w:rFonts w:ascii="Tahoma" w:hAnsi="Tahoma" w:cs="Tahoma"/>
        </w:rPr>
      </w:pPr>
    </w:p>
    <w:p w:rsidR="00D23BC3" w:rsidRPr="001B75EC" w:rsidRDefault="00D23BC3" w:rsidP="001B75EC">
      <w:pPr>
        <w:spacing w:line="240" w:lineRule="auto"/>
        <w:jc w:val="both"/>
        <w:rPr>
          <w:rFonts w:ascii="Tahoma" w:hAnsi="Tahoma" w:cs="Tahoma"/>
        </w:rPr>
      </w:pPr>
    </w:p>
    <w:p w:rsidR="009C15CC" w:rsidRDefault="009C15CC" w:rsidP="00F40218">
      <w:pPr>
        <w:spacing w:after="0"/>
        <w:contextualSpacing/>
        <w:jc w:val="both"/>
        <w:rPr>
          <w:rFonts w:ascii="Tahoma" w:hAnsi="Tahoma" w:cs="Tahoma"/>
          <w:b/>
        </w:rPr>
      </w:pPr>
      <w:r w:rsidRPr="008C41A6">
        <w:rPr>
          <w:rFonts w:ascii="Tahoma" w:hAnsi="Tahoma" w:cs="Tahoma"/>
          <w:b/>
        </w:rPr>
        <w:lastRenderedPageBreak/>
        <w:t xml:space="preserve">XI. </w:t>
      </w:r>
      <w:r w:rsidR="0097095D">
        <w:rPr>
          <w:rFonts w:ascii="Tahoma" w:hAnsi="Tahoma" w:cs="Tahoma"/>
          <w:b/>
        </w:rPr>
        <w:t>POGODBENA KAZEN</w:t>
      </w:r>
    </w:p>
    <w:p w:rsidR="00056F9A" w:rsidRPr="008C41A6" w:rsidRDefault="00056F9A" w:rsidP="00F40218">
      <w:pPr>
        <w:spacing w:after="0"/>
        <w:contextualSpacing/>
        <w:jc w:val="both"/>
        <w:rPr>
          <w:rFonts w:ascii="Tahoma" w:hAnsi="Tahoma" w:cs="Tahoma"/>
          <w:b/>
        </w:rPr>
      </w:pPr>
    </w:p>
    <w:p w:rsidR="009C15CC"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9C15CC" w:rsidRPr="008C41A6">
        <w:rPr>
          <w:rFonts w:ascii="Tahoma" w:hAnsi="Tahoma" w:cs="Tahoma"/>
          <w:b/>
        </w:rPr>
        <w:t>člen</w:t>
      </w:r>
    </w:p>
    <w:p w:rsidR="00056F9A" w:rsidRDefault="00056F9A" w:rsidP="00F40218">
      <w:pPr>
        <w:spacing w:after="0"/>
        <w:jc w:val="both"/>
        <w:rPr>
          <w:rFonts w:ascii="Tahoma" w:hAnsi="Tahoma" w:cs="Tahoma"/>
          <w:color w:val="000000"/>
        </w:rPr>
      </w:pPr>
    </w:p>
    <w:p w:rsidR="009C15CC" w:rsidRPr="008C41A6" w:rsidRDefault="009C15CC" w:rsidP="00F40218">
      <w:pPr>
        <w:spacing w:after="0"/>
        <w:jc w:val="both"/>
        <w:rPr>
          <w:rFonts w:ascii="Tahoma" w:hAnsi="Tahoma" w:cs="Tahoma"/>
        </w:rPr>
      </w:pPr>
      <w:r w:rsidRPr="008C41A6">
        <w:rPr>
          <w:rFonts w:ascii="Tahoma" w:hAnsi="Tahoma" w:cs="Tahoma"/>
          <w:color w:val="000000"/>
        </w:rPr>
        <w:t>Če se koncesionar po svoji krivdi pri izvedbi del ne drži dogovorjenih rokov, sme koncedent za vsak dan zamude zahtevati plačilo pogodbene kazni v višini 1 promila od ocenjene vrednosti celotne pogodbe z DDV, vendar skupaj ne več kot 10% celotne pogodbene vrednosti.</w:t>
      </w:r>
    </w:p>
    <w:p w:rsidR="00882191" w:rsidRDefault="00882191" w:rsidP="00F40218">
      <w:pPr>
        <w:spacing w:after="0"/>
        <w:jc w:val="both"/>
        <w:rPr>
          <w:rFonts w:ascii="Tahoma" w:hAnsi="Tahoma" w:cs="Tahoma"/>
          <w:color w:val="000000"/>
        </w:rPr>
      </w:pPr>
    </w:p>
    <w:p w:rsidR="009C15CC" w:rsidRPr="008C41A6" w:rsidRDefault="009C15CC" w:rsidP="00F40218">
      <w:pPr>
        <w:spacing w:after="0"/>
        <w:jc w:val="both"/>
        <w:rPr>
          <w:rFonts w:ascii="Tahoma" w:hAnsi="Tahoma" w:cs="Tahoma"/>
        </w:rPr>
      </w:pPr>
      <w:r w:rsidRPr="008C41A6">
        <w:rPr>
          <w:rFonts w:ascii="Tahoma" w:hAnsi="Tahoma" w:cs="Tahoma"/>
          <w:color w:val="000000"/>
        </w:rPr>
        <w:t>Pogodbena kazen se obračuna pri plačilu za opravljeno storitev.</w:t>
      </w:r>
    </w:p>
    <w:p w:rsidR="00882191" w:rsidRDefault="00882191" w:rsidP="00F40218">
      <w:pPr>
        <w:spacing w:after="0"/>
        <w:jc w:val="both"/>
        <w:rPr>
          <w:rFonts w:ascii="Tahoma" w:hAnsi="Tahoma" w:cs="Tahoma"/>
          <w:color w:val="000000"/>
        </w:rPr>
      </w:pPr>
    </w:p>
    <w:p w:rsidR="009C15CC" w:rsidRDefault="009C15CC" w:rsidP="00F40218">
      <w:pPr>
        <w:spacing w:after="0"/>
        <w:jc w:val="both"/>
        <w:rPr>
          <w:rFonts w:ascii="Tahoma" w:hAnsi="Tahoma" w:cs="Tahoma"/>
          <w:color w:val="000000"/>
        </w:rPr>
      </w:pPr>
      <w:r w:rsidRPr="008C41A6">
        <w:rPr>
          <w:rFonts w:ascii="Tahoma" w:hAnsi="Tahoma" w:cs="Tahoma"/>
          <w:color w:val="000000"/>
        </w:rPr>
        <w:t>Če je zaradi zamude koncesionarja koncedentu povzročena škoda, ki presega vrednost pogodbene kazni, ima koncedent pravico do povrnitve vse škode nad zneskom pogodbene kazni. Povračilo tako nastale škode bo koncedent uveljavljal po splošnih načelih odškodninske odgovornosti, neodvisno od uveljavljanja pogodbene kazni.</w:t>
      </w:r>
    </w:p>
    <w:p w:rsidR="00C21271" w:rsidRPr="008C41A6" w:rsidRDefault="00C21271" w:rsidP="00F40218">
      <w:pPr>
        <w:spacing w:after="0"/>
        <w:jc w:val="both"/>
        <w:rPr>
          <w:rFonts w:ascii="Tahoma" w:hAnsi="Tahoma" w:cs="Tahoma"/>
        </w:rPr>
      </w:pPr>
    </w:p>
    <w:p w:rsidR="0046511B" w:rsidRDefault="0046511B" w:rsidP="00F40218">
      <w:pPr>
        <w:spacing w:after="0"/>
        <w:contextualSpacing/>
        <w:jc w:val="both"/>
        <w:rPr>
          <w:rFonts w:ascii="Tahoma" w:hAnsi="Tahoma" w:cs="Tahoma"/>
          <w:b/>
        </w:rPr>
      </w:pPr>
      <w:r w:rsidRPr="008C41A6">
        <w:rPr>
          <w:rFonts w:ascii="Tahoma" w:hAnsi="Tahoma" w:cs="Tahoma"/>
          <w:b/>
        </w:rPr>
        <w:t>XI</w:t>
      </w:r>
      <w:r w:rsidR="009C15CC" w:rsidRPr="008C41A6">
        <w:rPr>
          <w:rFonts w:ascii="Tahoma" w:hAnsi="Tahoma" w:cs="Tahoma"/>
          <w:b/>
        </w:rPr>
        <w:t>I</w:t>
      </w:r>
      <w:r w:rsidRPr="008C41A6">
        <w:rPr>
          <w:rFonts w:ascii="Tahoma" w:hAnsi="Tahoma" w:cs="Tahoma"/>
          <w:b/>
        </w:rPr>
        <w:t>. PREHODNE IN KONČNE DOLOČBE</w:t>
      </w:r>
    </w:p>
    <w:p w:rsidR="00056F9A" w:rsidRPr="008C41A6" w:rsidRDefault="00056F9A" w:rsidP="00F40218">
      <w:pPr>
        <w:spacing w:after="0"/>
        <w:contextualSpacing/>
        <w:jc w:val="both"/>
        <w:rPr>
          <w:rFonts w:ascii="Tahoma" w:hAnsi="Tahoma" w:cs="Tahoma"/>
          <w:b/>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 xml:space="preserve">Pogodbeni stranki si bosta prizadevali, da vsak spor čim prej razrešita s pogajanji na temelju dobre vere in poštenja. </w:t>
      </w:r>
    </w:p>
    <w:p w:rsidR="00BA4785" w:rsidRDefault="00BA4785" w:rsidP="00F40218">
      <w:pPr>
        <w:spacing w:after="0"/>
        <w:contextualSpacing/>
        <w:jc w:val="both"/>
        <w:rPr>
          <w:rFonts w:ascii="Tahoma" w:hAnsi="Tahoma" w:cs="Tahoma"/>
        </w:rPr>
      </w:pPr>
    </w:p>
    <w:p w:rsidR="00BA4785" w:rsidRPr="008C41A6" w:rsidRDefault="00BA4785" w:rsidP="00F40218">
      <w:pPr>
        <w:spacing w:after="0"/>
        <w:contextualSpacing/>
        <w:jc w:val="both"/>
        <w:rPr>
          <w:rFonts w:ascii="Tahoma" w:hAnsi="Tahoma" w:cs="Tahoma"/>
        </w:rPr>
      </w:pPr>
      <w:r>
        <w:rPr>
          <w:rFonts w:ascii="Tahoma" w:hAnsi="Tahoma" w:cs="Tahoma"/>
        </w:rPr>
        <w:t>V primeru, da stranki spora ne bosta mogli rešiti, je za reševanje spora pristojno sodišče v Ljubljani.</w:t>
      </w:r>
    </w:p>
    <w:p w:rsidR="0046511B" w:rsidRPr="004D2885" w:rsidRDefault="004D2885"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č</w:t>
      </w:r>
      <w:r w:rsidRPr="004D2885">
        <w:rPr>
          <w:rFonts w:ascii="Tahoma" w:hAnsi="Tahoma" w:cs="Tahoma"/>
          <w:b/>
        </w:rPr>
        <w:t>len</w:t>
      </w:r>
    </w:p>
    <w:p w:rsidR="004D2885" w:rsidRDefault="004D2885" w:rsidP="004D2885">
      <w:pPr>
        <w:pStyle w:val="Odstavekseznama"/>
        <w:spacing w:after="0" w:line="240" w:lineRule="auto"/>
        <w:ind w:left="0"/>
        <w:rPr>
          <w:rFonts w:ascii="Tahoma" w:hAnsi="Tahoma" w:cs="Tahoma"/>
        </w:rPr>
      </w:pPr>
    </w:p>
    <w:p w:rsidR="004D2885" w:rsidRPr="004D2885" w:rsidRDefault="004D2885" w:rsidP="004D2885">
      <w:pPr>
        <w:jc w:val="both"/>
        <w:rPr>
          <w:rFonts w:ascii="Tahoma" w:hAnsi="Tahoma" w:cs="Tahoma"/>
        </w:rPr>
      </w:pPr>
      <w:r w:rsidRPr="004D2885">
        <w:rPr>
          <w:rFonts w:ascii="Tahoma" w:hAnsi="Tahoma" w:cs="Tahoma"/>
        </w:rPr>
        <w:t>Ta pogodba je sklenjena pod razveznim pogojem, ki se uresniči v primeru izpolnitve ene od naslednjih okoliščin:</w:t>
      </w:r>
    </w:p>
    <w:p w:rsidR="004D2885" w:rsidRPr="004D2885" w:rsidRDefault="004D2885" w:rsidP="004D2885">
      <w:pPr>
        <w:pStyle w:val="Odstavekseznama"/>
        <w:numPr>
          <w:ilvl w:val="0"/>
          <w:numId w:val="8"/>
        </w:numPr>
        <w:jc w:val="both"/>
        <w:rPr>
          <w:rFonts w:ascii="Tahoma" w:hAnsi="Tahoma" w:cs="Tahoma"/>
        </w:rPr>
      </w:pPr>
      <w:r w:rsidRPr="004D2885">
        <w:rPr>
          <w:rFonts w:ascii="Tahoma" w:hAnsi="Tahoma" w:cs="Tahoma"/>
        </w:rPr>
        <w:t xml:space="preserve">če bo naročnik seznanjen, da je sodišče s pravnomočno odločitvijo ugotovilo kršitev obveznosti delovne, </w:t>
      </w:r>
      <w:proofErr w:type="spellStart"/>
      <w:r w:rsidRPr="004D2885">
        <w:rPr>
          <w:rFonts w:ascii="Tahoma" w:hAnsi="Tahoma" w:cs="Tahoma"/>
        </w:rPr>
        <w:t>okoljske</w:t>
      </w:r>
      <w:proofErr w:type="spellEnd"/>
      <w:r w:rsidRPr="004D2885">
        <w:rPr>
          <w:rFonts w:ascii="Tahoma" w:hAnsi="Tahoma" w:cs="Tahoma"/>
        </w:rPr>
        <w:t xml:space="preserve"> ali socialne zakonodaje s strani izvajalca ali podizvajalca ali </w:t>
      </w:r>
    </w:p>
    <w:p w:rsidR="004D2885" w:rsidRPr="004D2885" w:rsidRDefault="004D2885" w:rsidP="004D2885">
      <w:pPr>
        <w:pStyle w:val="Odstavekseznama"/>
        <w:numPr>
          <w:ilvl w:val="0"/>
          <w:numId w:val="8"/>
        </w:numPr>
        <w:jc w:val="both"/>
        <w:rPr>
          <w:rFonts w:ascii="Tahoma" w:hAnsi="Tahoma" w:cs="Tahoma"/>
        </w:rPr>
      </w:pPr>
      <w:r w:rsidRPr="004D2885">
        <w:rPr>
          <w:rFonts w:ascii="Tahoma" w:hAnsi="Tahoma" w:cs="Tahoma"/>
        </w:rPr>
        <w:t>če bo naročnik seznanjen, da je pristojni državni organ pri izvajalcu ali podizvajalcu v času izvajanja pogodbe ugotovil najmanj dve kršitvi v zvezi s:</w:t>
      </w:r>
    </w:p>
    <w:p w:rsidR="004D2885" w:rsidRPr="004D2885" w:rsidRDefault="004D2885" w:rsidP="004D2885">
      <w:pPr>
        <w:pStyle w:val="Odstavekseznama"/>
        <w:numPr>
          <w:ilvl w:val="1"/>
          <w:numId w:val="8"/>
        </w:numPr>
        <w:jc w:val="both"/>
        <w:rPr>
          <w:rFonts w:ascii="Tahoma" w:hAnsi="Tahoma" w:cs="Tahoma"/>
        </w:rPr>
      </w:pPr>
      <w:r w:rsidRPr="004D2885">
        <w:rPr>
          <w:rFonts w:ascii="Tahoma" w:hAnsi="Tahoma" w:cs="Tahoma"/>
        </w:rPr>
        <w:t xml:space="preserve">plačilom za delo, </w:t>
      </w:r>
    </w:p>
    <w:p w:rsidR="004D2885" w:rsidRPr="004D2885" w:rsidRDefault="004D2885" w:rsidP="004D2885">
      <w:pPr>
        <w:pStyle w:val="Odstavekseznama"/>
        <w:numPr>
          <w:ilvl w:val="1"/>
          <w:numId w:val="8"/>
        </w:numPr>
        <w:jc w:val="both"/>
        <w:rPr>
          <w:rFonts w:ascii="Tahoma" w:hAnsi="Tahoma" w:cs="Tahoma"/>
        </w:rPr>
      </w:pPr>
      <w:r w:rsidRPr="004D2885">
        <w:rPr>
          <w:rFonts w:ascii="Tahoma" w:hAnsi="Tahoma" w:cs="Tahoma"/>
        </w:rPr>
        <w:t xml:space="preserve">delovnim časom, </w:t>
      </w:r>
    </w:p>
    <w:p w:rsidR="004D2885" w:rsidRPr="004D2885" w:rsidRDefault="004D2885" w:rsidP="004D2885">
      <w:pPr>
        <w:pStyle w:val="Odstavekseznama"/>
        <w:numPr>
          <w:ilvl w:val="1"/>
          <w:numId w:val="8"/>
        </w:numPr>
        <w:jc w:val="both"/>
        <w:rPr>
          <w:rFonts w:ascii="Tahoma" w:hAnsi="Tahoma" w:cs="Tahoma"/>
        </w:rPr>
      </w:pPr>
      <w:r w:rsidRPr="004D2885">
        <w:rPr>
          <w:rFonts w:ascii="Tahoma" w:hAnsi="Tahoma" w:cs="Tahoma"/>
        </w:rPr>
        <w:t xml:space="preserve">počitki, </w:t>
      </w:r>
    </w:p>
    <w:p w:rsidR="004D2885" w:rsidRPr="004D2885" w:rsidRDefault="004D2885" w:rsidP="004D2885">
      <w:pPr>
        <w:pStyle w:val="Odstavekseznama"/>
        <w:numPr>
          <w:ilvl w:val="1"/>
          <w:numId w:val="8"/>
        </w:numPr>
        <w:jc w:val="both"/>
        <w:rPr>
          <w:rFonts w:ascii="Tahoma" w:hAnsi="Tahoma" w:cs="Tahoma"/>
        </w:rPr>
      </w:pPr>
      <w:r w:rsidRPr="004D2885">
        <w:rPr>
          <w:rFonts w:ascii="Tahoma" w:hAnsi="Tahoma" w:cs="Tahoma"/>
        </w:rPr>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D2885" w:rsidRPr="004D2885" w:rsidRDefault="004D2885" w:rsidP="004D2885">
      <w:pPr>
        <w:pStyle w:val="Odstavekseznama"/>
        <w:rPr>
          <w:rFonts w:ascii="Tahoma" w:hAnsi="Tahoma" w:cs="Tahoma"/>
        </w:rPr>
      </w:pPr>
    </w:p>
    <w:p w:rsidR="004D2885" w:rsidRPr="004D2885" w:rsidRDefault="004D2885" w:rsidP="004D2885">
      <w:pPr>
        <w:jc w:val="both"/>
        <w:rPr>
          <w:rFonts w:ascii="Tahoma" w:hAnsi="Tahoma" w:cs="Tahoma"/>
        </w:rPr>
      </w:pPr>
      <w:r w:rsidRPr="004D2885">
        <w:rPr>
          <w:rFonts w:ascii="Tahoma" w:hAnsi="Tahoma" w:cs="Tahoma"/>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rsidR="004D2885" w:rsidRPr="004D2885" w:rsidRDefault="004D2885" w:rsidP="004D2885">
      <w:pPr>
        <w:jc w:val="both"/>
        <w:rPr>
          <w:rFonts w:ascii="Tahoma" w:hAnsi="Tahoma" w:cs="Tahoma"/>
        </w:rPr>
      </w:pPr>
      <w:r w:rsidRPr="004D2885">
        <w:rPr>
          <w:rFonts w:ascii="Tahoma" w:hAnsi="Tahoma" w:cs="Tahoma"/>
        </w:rPr>
        <w:t xml:space="preserve">Če naročnik v roku 30 dni od seznanitve s kršitvijo ne začne novega postopka javnega naročila, se šteje, da je pogodba razvezana trideseti dan od seznanitve s kršitvijo. </w:t>
      </w:r>
    </w:p>
    <w:p w:rsidR="004D2885" w:rsidRPr="008C41A6" w:rsidRDefault="004D2885" w:rsidP="004D2885">
      <w:pPr>
        <w:pStyle w:val="Odstavekseznama"/>
        <w:spacing w:after="0" w:line="240" w:lineRule="auto"/>
        <w:ind w:left="0"/>
        <w:rPr>
          <w:rFonts w:ascii="Tahoma" w:hAnsi="Tahoma" w:cs="Tahoma"/>
        </w:rPr>
      </w:pPr>
    </w:p>
    <w:p w:rsidR="00A34D09" w:rsidRPr="008C41A6" w:rsidRDefault="00A34D09" w:rsidP="004D2885">
      <w:pPr>
        <w:pStyle w:val="Odstavekseznama"/>
        <w:numPr>
          <w:ilvl w:val="0"/>
          <w:numId w:val="3"/>
        </w:numPr>
        <w:spacing w:after="0" w:line="240" w:lineRule="auto"/>
        <w:ind w:left="0" w:firstLine="0"/>
        <w:jc w:val="center"/>
        <w:rPr>
          <w:rFonts w:ascii="Tahoma" w:hAnsi="Tahoma" w:cs="Tahoma"/>
          <w:b/>
        </w:rPr>
      </w:pPr>
      <w:r w:rsidRPr="008C41A6">
        <w:rPr>
          <w:rFonts w:ascii="Tahoma" w:hAnsi="Tahoma" w:cs="Tahoma"/>
          <w:b/>
        </w:rPr>
        <w:t>člen</w:t>
      </w:r>
    </w:p>
    <w:p w:rsidR="00056F9A" w:rsidRDefault="00056F9A" w:rsidP="00F40218">
      <w:pPr>
        <w:spacing w:after="0"/>
        <w:jc w:val="both"/>
        <w:rPr>
          <w:rFonts w:ascii="Tahoma" w:hAnsi="Tahoma" w:cs="Tahoma"/>
          <w:color w:val="000000"/>
        </w:rPr>
      </w:pPr>
    </w:p>
    <w:p w:rsidR="00A34D09" w:rsidRPr="008C41A6" w:rsidRDefault="00A34D09" w:rsidP="00F40218">
      <w:pPr>
        <w:spacing w:after="0"/>
        <w:jc w:val="both"/>
        <w:rPr>
          <w:rFonts w:ascii="Tahoma" w:hAnsi="Tahoma" w:cs="Tahoma"/>
        </w:rPr>
      </w:pPr>
      <w:r w:rsidRPr="008C41A6">
        <w:rPr>
          <w:rFonts w:ascii="Tahoma" w:hAnsi="Tahoma" w:cs="Tahoma"/>
          <w:color w:val="000000"/>
        </w:rPr>
        <w:t>V primeru, da je za sklenitev te pogodbe kdo v imenu ali na račun druge pogodbene stranke, predstavniku ali posredniku organa ali organizacije iz javnega sektorja obljubi, ponudi ali dal kakšno nedovoljeno korist za:</w:t>
      </w:r>
    </w:p>
    <w:tbl>
      <w:tblPr>
        <w:tblW w:w="0" w:type="auto"/>
        <w:tblLook w:val="04A0" w:firstRow="1" w:lastRow="0" w:firstColumn="1" w:lastColumn="0" w:noHBand="0" w:noVBand="1"/>
      </w:tblPr>
      <w:tblGrid>
        <w:gridCol w:w="9070"/>
      </w:tblGrid>
      <w:tr w:rsidR="00A34D09" w:rsidRPr="008C41A6" w:rsidTr="001C5699">
        <w:tc>
          <w:tcPr>
            <w:tcW w:w="0" w:type="auto"/>
            <w:tcMar>
              <w:top w:w="0" w:type="auto"/>
              <w:bottom w:w="0" w:type="auto"/>
            </w:tcMar>
          </w:tcPr>
          <w:p w:rsidR="00A34D09" w:rsidRPr="008C41A6" w:rsidRDefault="00A34D09" w:rsidP="004D2885">
            <w:pPr>
              <w:pStyle w:val="Odstavekseznama"/>
              <w:numPr>
                <w:ilvl w:val="0"/>
                <w:numId w:val="6"/>
              </w:numPr>
              <w:spacing w:after="0"/>
              <w:jc w:val="both"/>
              <w:rPr>
                <w:rFonts w:ascii="Tahoma" w:hAnsi="Tahoma" w:cs="Tahoma"/>
                <w:color w:val="000000"/>
              </w:rPr>
            </w:pPr>
            <w:r w:rsidRPr="00056F9A">
              <w:rPr>
                <w:rFonts w:ascii="Tahoma" w:hAnsi="Tahoma" w:cs="Tahoma"/>
              </w:rPr>
              <w:t>pridobitev</w:t>
            </w:r>
            <w:r w:rsidRPr="008C41A6">
              <w:rPr>
                <w:rFonts w:ascii="Tahoma" w:hAnsi="Tahoma" w:cs="Tahoma"/>
                <w:color w:val="000000"/>
              </w:rPr>
              <w:t xml:space="preserve"> posla ali</w:t>
            </w:r>
          </w:p>
          <w:p w:rsidR="00A34D09" w:rsidRPr="008C41A6" w:rsidRDefault="00A34D09" w:rsidP="004D2885">
            <w:pPr>
              <w:pStyle w:val="Odstavekseznama"/>
              <w:numPr>
                <w:ilvl w:val="0"/>
                <w:numId w:val="6"/>
              </w:numPr>
              <w:spacing w:after="0"/>
              <w:jc w:val="both"/>
              <w:rPr>
                <w:rFonts w:ascii="Tahoma" w:hAnsi="Tahoma" w:cs="Tahoma"/>
                <w:color w:val="000000"/>
              </w:rPr>
            </w:pPr>
            <w:r w:rsidRPr="008C41A6">
              <w:rPr>
                <w:rFonts w:ascii="Tahoma" w:hAnsi="Tahoma" w:cs="Tahoma"/>
                <w:color w:val="000000"/>
              </w:rPr>
              <w:t xml:space="preserve">za </w:t>
            </w:r>
            <w:r w:rsidRPr="00056F9A">
              <w:rPr>
                <w:rFonts w:ascii="Tahoma" w:hAnsi="Tahoma" w:cs="Tahoma"/>
              </w:rPr>
              <w:t>sklenitev</w:t>
            </w:r>
            <w:r w:rsidRPr="008C41A6">
              <w:rPr>
                <w:rFonts w:ascii="Tahoma" w:hAnsi="Tahoma" w:cs="Tahoma"/>
                <w:color w:val="000000"/>
              </w:rPr>
              <w:t xml:space="preserve"> posla pod ugodnejšimi pogoji ali</w:t>
            </w:r>
          </w:p>
          <w:p w:rsidR="00A34D09" w:rsidRPr="008C41A6" w:rsidRDefault="00A34D09" w:rsidP="004D2885">
            <w:pPr>
              <w:pStyle w:val="Odstavekseznama"/>
              <w:numPr>
                <w:ilvl w:val="0"/>
                <w:numId w:val="6"/>
              </w:numPr>
              <w:spacing w:after="0"/>
              <w:jc w:val="both"/>
              <w:rPr>
                <w:rFonts w:ascii="Tahoma" w:hAnsi="Tahoma" w:cs="Tahoma"/>
                <w:color w:val="000000"/>
              </w:rPr>
            </w:pPr>
            <w:r w:rsidRPr="008C41A6">
              <w:rPr>
                <w:rFonts w:ascii="Tahoma" w:hAnsi="Tahoma" w:cs="Tahoma"/>
                <w:color w:val="000000"/>
              </w:rPr>
              <w:t xml:space="preserve">za </w:t>
            </w:r>
            <w:r w:rsidRPr="00056F9A">
              <w:rPr>
                <w:rFonts w:ascii="Tahoma" w:hAnsi="Tahoma" w:cs="Tahoma"/>
              </w:rPr>
              <w:t>opustitev</w:t>
            </w:r>
            <w:r w:rsidRPr="008C41A6">
              <w:rPr>
                <w:rFonts w:ascii="Tahoma" w:hAnsi="Tahoma" w:cs="Tahoma"/>
                <w:color w:val="000000"/>
              </w:rPr>
              <w:t xml:space="preserve"> dolžnega nadzora nad izvajanjem pogodbenih obveznosti ali</w:t>
            </w:r>
          </w:p>
          <w:p w:rsidR="00A34D09" w:rsidRPr="008C41A6" w:rsidRDefault="00A34D09" w:rsidP="004D2885">
            <w:pPr>
              <w:pStyle w:val="Odstavekseznama"/>
              <w:numPr>
                <w:ilvl w:val="0"/>
                <w:numId w:val="6"/>
              </w:numPr>
              <w:spacing w:after="0"/>
              <w:jc w:val="both"/>
              <w:rPr>
                <w:rFonts w:ascii="Tahoma" w:hAnsi="Tahoma" w:cs="Tahoma"/>
                <w:color w:val="000000"/>
              </w:rPr>
            </w:pPr>
            <w:r w:rsidRPr="008C41A6">
              <w:rPr>
                <w:rFonts w:ascii="Tahoma" w:hAnsi="Tahoma" w:cs="Tahoma"/>
                <w:color w:val="000000"/>
              </w:rPr>
              <w:t xml:space="preserve">za </w:t>
            </w:r>
            <w:r w:rsidRPr="00056F9A">
              <w:rPr>
                <w:rFonts w:ascii="Tahoma" w:hAnsi="Tahoma" w:cs="Tahoma"/>
              </w:rPr>
              <w:t>drugo</w:t>
            </w:r>
            <w:r w:rsidRPr="008C41A6">
              <w:rPr>
                <w:rFonts w:ascii="Tahoma" w:hAnsi="Tahoma" w:cs="Tahoma"/>
                <w:color w:val="000000"/>
              </w:rPr>
              <w:t xml:space="preserve">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tc>
      </w:tr>
    </w:tbl>
    <w:p w:rsidR="00A34D09" w:rsidRDefault="00A34D09" w:rsidP="00F40218">
      <w:pPr>
        <w:spacing w:after="0"/>
        <w:jc w:val="both"/>
        <w:rPr>
          <w:rFonts w:ascii="Tahoma" w:hAnsi="Tahoma" w:cs="Tahoma"/>
          <w:color w:val="000000"/>
        </w:rPr>
      </w:pPr>
      <w:r w:rsidRPr="008C41A6">
        <w:rPr>
          <w:rFonts w:ascii="Tahoma" w:hAnsi="Tahoma" w:cs="Tahoma"/>
          <w:color w:val="000000"/>
        </w:rPr>
        <w:t>je pogodba nična.</w:t>
      </w:r>
    </w:p>
    <w:p w:rsidR="00056F9A" w:rsidRPr="008C41A6" w:rsidRDefault="00056F9A" w:rsidP="00F40218">
      <w:pPr>
        <w:spacing w:after="0"/>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Pri razlagi pogodbe je treba upoštevati skupni namen pogodbenih strank in pomen izrazov, kot so ga ti imeli v času sklenitve pogodbe. V dvomu se pogodba interpretira v smislu določil razpisne dokumentacije in ponudbe koncesionarja.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Če je iz kateregakoli razloga ena ali več določb te pogodbe neveljavnih, ali če se pojavi pravna praznina v tej pogodbi, to ne vpliva na veljavnost ostalih pogodbenih določb.</w:t>
      </w:r>
    </w:p>
    <w:p w:rsidR="0046511B" w:rsidRPr="008C41A6" w:rsidRDefault="0046511B"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056F9A" w:rsidRDefault="00056F9A"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Spremembe te pogodbe, vključno s to določbo, so dopustne le v obliki pisnega aneksa k tej pogodbi. Poskusi drugačne spremembe (npr. z ustnim dogovorom) so po izrecnem dogovoru strank nedovoljeni in neveljavni.</w:t>
      </w: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46511B" w:rsidRPr="008C41A6" w:rsidRDefault="0046511B" w:rsidP="00F40218">
      <w:pPr>
        <w:spacing w:after="0"/>
        <w:contextualSpacing/>
        <w:jc w:val="both"/>
        <w:rPr>
          <w:rFonts w:ascii="Tahoma" w:hAnsi="Tahoma" w:cs="Tahoma"/>
        </w:rPr>
      </w:pPr>
    </w:p>
    <w:p w:rsidR="0046511B" w:rsidRDefault="0046511B" w:rsidP="00F40218">
      <w:pPr>
        <w:spacing w:after="0"/>
        <w:contextualSpacing/>
        <w:jc w:val="both"/>
        <w:rPr>
          <w:rFonts w:ascii="Tahoma" w:hAnsi="Tahoma" w:cs="Tahoma"/>
        </w:rPr>
      </w:pPr>
      <w:r w:rsidRPr="008C41A6">
        <w:rPr>
          <w:rFonts w:ascii="Tahoma" w:hAnsi="Tahoma" w:cs="Tahoma"/>
        </w:rPr>
        <w:t>Koncesionar mora vsa sporočila in druga pisanja, ki so namenjena koncedentu, vročati s priporočeno pošiljko</w:t>
      </w:r>
      <w:r w:rsidR="0097095D">
        <w:rPr>
          <w:rFonts w:ascii="Tahoma" w:hAnsi="Tahoma" w:cs="Tahoma"/>
        </w:rPr>
        <w:t xml:space="preserve"> ali na elektronski naslov obcina@medvode.si</w:t>
      </w:r>
      <w:r w:rsidRPr="008C41A6">
        <w:rPr>
          <w:rFonts w:ascii="Tahoma" w:hAnsi="Tahoma" w:cs="Tahoma"/>
        </w:rPr>
        <w:t>.</w:t>
      </w:r>
    </w:p>
    <w:p w:rsidR="008C41A6" w:rsidRPr="008C41A6" w:rsidRDefault="008C41A6" w:rsidP="00F40218">
      <w:pPr>
        <w:spacing w:after="0"/>
        <w:contextualSpacing/>
        <w:jc w:val="both"/>
        <w:rPr>
          <w:rFonts w:ascii="Tahoma" w:hAnsi="Tahoma" w:cs="Tahoma"/>
        </w:rPr>
      </w:pPr>
    </w:p>
    <w:p w:rsidR="0046511B" w:rsidRPr="008C41A6" w:rsidRDefault="008C41A6" w:rsidP="004D2885">
      <w:pPr>
        <w:pStyle w:val="Odstavekseznama"/>
        <w:numPr>
          <w:ilvl w:val="0"/>
          <w:numId w:val="3"/>
        </w:numPr>
        <w:spacing w:after="0" w:line="240" w:lineRule="auto"/>
        <w:ind w:left="0" w:firstLine="0"/>
        <w:jc w:val="center"/>
        <w:rPr>
          <w:rFonts w:ascii="Tahoma" w:hAnsi="Tahoma" w:cs="Tahoma"/>
          <w:b/>
        </w:rPr>
      </w:pPr>
      <w:r>
        <w:rPr>
          <w:rFonts w:ascii="Tahoma" w:hAnsi="Tahoma" w:cs="Tahoma"/>
          <w:b/>
        </w:rPr>
        <w:t xml:space="preserve"> </w:t>
      </w:r>
      <w:r w:rsidR="0046511B" w:rsidRPr="008C41A6">
        <w:rPr>
          <w:rFonts w:ascii="Tahoma" w:hAnsi="Tahoma" w:cs="Tahoma"/>
          <w:b/>
        </w:rPr>
        <w:t>člen</w:t>
      </w:r>
    </w:p>
    <w:p w:rsidR="0046511B" w:rsidRPr="008C41A6" w:rsidRDefault="0046511B" w:rsidP="00F40218">
      <w:pPr>
        <w:spacing w:after="0"/>
        <w:contextualSpacing/>
        <w:jc w:val="both"/>
        <w:rPr>
          <w:rFonts w:ascii="Tahoma" w:hAnsi="Tahoma" w:cs="Tahoma"/>
        </w:rPr>
      </w:pPr>
      <w:r w:rsidRPr="008C41A6">
        <w:rPr>
          <w:rFonts w:ascii="Tahoma" w:hAnsi="Tahoma" w:cs="Tahoma"/>
        </w:rPr>
        <w:t>Ta pogodba je sestavljena v 4 izvodih, od katerih prejme vsaka pogodbena stranka po 2 izvoda.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r w:rsidRPr="008C41A6">
        <w:rPr>
          <w:rFonts w:ascii="Tahoma" w:hAnsi="Tahoma" w:cs="Tahoma"/>
        </w:rPr>
        <w:t>Priloga te pogodbe je razpisna dokumentacija v postopku, na podlagi katerega je sklenjena ta pogodba, ter ponudba koncesionarja.</w:t>
      </w: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p>
    <w:p w:rsidR="0046511B" w:rsidRPr="008C41A6" w:rsidRDefault="0046511B" w:rsidP="00F40218">
      <w:pPr>
        <w:spacing w:after="0"/>
        <w:contextualSpacing/>
        <w:jc w:val="both"/>
        <w:rPr>
          <w:rFonts w:ascii="Tahoma" w:hAnsi="Tahoma" w:cs="Tahoma"/>
        </w:rPr>
      </w:pPr>
    </w:p>
    <w:p w:rsidR="008B098E" w:rsidRPr="008C41A6" w:rsidRDefault="00BD690A" w:rsidP="00F40218">
      <w:pPr>
        <w:spacing w:after="0"/>
        <w:rPr>
          <w:rFonts w:ascii="Tahoma" w:hAnsi="Tahoma" w:cs="Tahoma"/>
          <w:b/>
        </w:rPr>
      </w:pPr>
      <w:r>
        <w:rPr>
          <w:rFonts w:ascii="Tahoma" w:hAnsi="Tahoma" w:cs="Tahoma"/>
          <w:b/>
        </w:rPr>
        <w:t>KONCESIONAR</w:t>
      </w:r>
      <w:r w:rsidR="008B098E" w:rsidRPr="008C41A6">
        <w:rPr>
          <w:rFonts w:ascii="Tahoma" w:hAnsi="Tahoma" w:cs="Tahoma"/>
          <w:b/>
        </w:rPr>
        <w:t>:</w:t>
      </w:r>
      <w:r w:rsidR="008B098E" w:rsidRPr="008C41A6">
        <w:rPr>
          <w:rFonts w:ascii="Tahoma" w:hAnsi="Tahoma" w:cs="Tahoma"/>
          <w:b/>
        </w:rPr>
        <w:tab/>
      </w:r>
      <w:r w:rsidR="008B098E" w:rsidRPr="008C41A6">
        <w:rPr>
          <w:rFonts w:ascii="Tahoma" w:hAnsi="Tahoma" w:cs="Tahoma"/>
          <w:b/>
        </w:rPr>
        <w:tab/>
      </w:r>
      <w:r w:rsidR="008B098E" w:rsidRPr="008C41A6">
        <w:rPr>
          <w:rFonts w:ascii="Tahoma" w:hAnsi="Tahoma" w:cs="Tahoma"/>
          <w:b/>
        </w:rPr>
        <w:tab/>
      </w:r>
      <w:r w:rsidR="008B098E" w:rsidRPr="008C41A6">
        <w:rPr>
          <w:rFonts w:ascii="Tahoma" w:hAnsi="Tahoma" w:cs="Tahoma"/>
          <w:b/>
        </w:rPr>
        <w:tab/>
      </w:r>
      <w:r w:rsidR="008B098E" w:rsidRPr="008C41A6">
        <w:rPr>
          <w:rFonts w:ascii="Tahoma" w:hAnsi="Tahoma" w:cs="Tahoma"/>
          <w:b/>
        </w:rPr>
        <w:tab/>
      </w:r>
      <w:r w:rsidR="008B098E" w:rsidRPr="008C41A6">
        <w:rPr>
          <w:rFonts w:ascii="Tahoma" w:hAnsi="Tahoma" w:cs="Tahoma"/>
          <w:b/>
        </w:rPr>
        <w:tab/>
      </w:r>
      <w:r w:rsidR="008B098E" w:rsidRPr="008C41A6">
        <w:rPr>
          <w:rFonts w:ascii="Tahoma" w:hAnsi="Tahoma" w:cs="Tahoma"/>
          <w:b/>
        </w:rPr>
        <w:tab/>
      </w:r>
      <w:r w:rsidR="00093A09">
        <w:rPr>
          <w:rFonts w:ascii="Tahoma" w:hAnsi="Tahoma" w:cs="Tahoma"/>
          <w:b/>
        </w:rPr>
        <w:t>KONCEDENT</w:t>
      </w:r>
      <w:r w:rsidR="008B098E" w:rsidRPr="008C41A6">
        <w:rPr>
          <w:rFonts w:ascii="Tahoma" w:hAnsi="Tahoma" w:cs="Tahoma"/>
          <w:b/>
        </w:rPr>
        <w:t>:</w:t>
      </w:r>
    </w:p>
    <w:p w:rsidR="008B098E" w:rsidRPr="008C41A6" w:rsidRDefault="00BD690A" w:rsidP="00F40218">
      <w:pPr>
        <w:spacing w:after="0"/>
        <w:rPr>
          <w:rFonts w:ascii="Tahoma" w:hAnsi="Tahoma" w:cs="Tahoma"/>
        </w:rPr>
      </w:pPr>
      <w:r>
        <w:rPr>
          <w:rFonts w:ascii="Tahoma" w:hAnsi="Tahoma" w:cs="Tahoma"/>
        </w:rPr>
        <w:t>…………………………………</w:t>
      </w:r>
      <w:r w:rsidR="008C41A6">
        <w:rPr>
          <w:rFonts w:ascii="Tahoma" w:hAnsi="Tahoma" w:cs="Tahoma"/>
        </w:rPr>
        <w:tab/>
      </w:r>
      <w:r w:rsidR="008C41A6">
        <w:rPr>
          <w:rFonts w:ascii="Tahoma" w:hAnsi="Tahoma" w:cs="Tahoma"/>
        </w:rPr>
        <w:tab/>
      </w:r>
      <w:r w:rsidR="008C41A6">
        <w:rPr>
          <w:rFonts w:ascii="Tahoma" w:hAnsi="Tahoma" w:cs="Tahoma"/>
        </w:rPr>
        <w:tab/>
      </w:r>
      <w:r w:rsidR="008C41A6">
        <w:rPr>
          <w:rFonts w:ascii="Tahoma" w:hAnsi="Tahoma" w:cs="Tahoma"/>
        </w:rPr>
        <w:tab/>
      </w:r>
      <w:r>
        <w:rPr>
          <w:rFonts w:ascii="Tahoma" w:hAnsi="Tahoma" w:cs="Tahoma"/>
        </w:rPr>
        <w:tab/>
      </w:r>
      <w:r>
        <w:rPr>
          <w:rFonts w:ascii="Tahoma" w:hAnsi="Tahoma" w:cs="Tahoma"/>
        </w:rPr>
        <w:tab/>
      </w:r>
      <w:r w:rsidR="008B098E" w:rsidRPr="008C41A6">
        <w:rPr>
          <w:rFonts w:ascii="Tahoma" w:hAnsi="Tahoma" w:cs="Tahoma"/>
        </w:rPr>
        <w:t>Občina Medvode</w:t>
      </w:r>
    </w:p>
    <w:p w:rsidR="002312AA" w:rsidRPr="008C41A6" w:rsidRDefault="00BD690A" w:rsidP="00F40218">
      <w:pPr>
        <w:spacing w:after="0"/>
        <w:rPr>
          <w:rFonts w:ascii="Tahoma" w:hAnsi="Tahoma" w:cs="Tahoma"/>
        </w:rPr>
      </w:pPr>
      <w:r>
        <w:rPr>
          <w:rFonts w:ascii="Tahoma" w:hAnsi="Tahoma" w:cs="Tahoma"/>
        </w:rPr>
        <w:t>št</w:t>
      </w:r>
      <w:r w:rsidR="008B098E" w:rsidRPr="008C41A6">
        <w:rPr>
          <w:rFonts w:ascii="Tahoma" w:hAnsi="Tahoma" w:cs="Tahoma"/>
        </w:rPr>
        <w:t>:</w:t>
      </w:r>
      <w:r w:rsidRPr="00BD690A">
        <w:rPr>
          <w:rFonts w:ascii="Tahoma" w:hAnsi="Tahoma" w:cs="Tahoma"/>
        </w:rPr>
        <w:t xml:space="preserve"> </w:t>
      </w:r>
      <w:r>
        <w:rPr>
          <w:rFonts w:ascii="Tahoma" w:hAnsi="Tahoma" w:cs="Tahoma"/>
        </w:rPr>
        <w:t>……………………………..</w:t>
      </w:r>
      <w:r w:rsidR="008B098E" w:rsidRPr="008C41A6">
        <w:rPr>
          <w:rFonts w:ascii="Tahoma" w:hAnsi="Tahoma" w:cs="Tahoma"/>
        </w:rPr>
        <w:t xml:space="preserve">              </w:t>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2312AA" w:rsidRPr="008C41A6">
        <w:rPr>
          <w:rFonts w:ascii="Tahoma" w:hAnsi="Tahoma" w:cs="Tahoma"/>
        </w:rPr>
        <w:t>št.:</w:t>
      </w:r>
      <w:r w:rsidR="00C21271">
        <w:rPr>
          <w:rFonts w:ascii="Tahoma" w:hAnsi="Tahoma" w:cs="Tahoma"/>
        </w:rPr>
        <w:t xml:space="preserve"> </w:t>
      </w:r>
      <w:r>
        <w:rPr>
          <w:rFonts w:ascii="Tahoma" w:hAnsi="Tahoma" w:cs="Tahoma"/>
        </w:rPr>
        <w:t>……………………………..</w:t>
      </w:r>
    </w:p>
    <w:p w:rsidR="008B098E" w:rsidRPr="008C41A6" w:rsidRDefault="008B098E" w:rsidP="00BD690A">
      <w:pPr>
        <w:spacing w:after="0"/>
        <w:rPr>
          <w:rFonts w:ascii="Tahoma" w:hAnsi="Tahoma" w:cs="Tahoma"/>
        </w:rPr>
      </w:pPr>
      <w:r w:rsidRPr="008C41A6">
        <w:rPr>
          <w:rFonts w:ascii="Tahoma" w:hAnsi="Tahoma" w:cs="Tahoma"/>
        </w:rPr>
        <w:t>dne:</w:t>
      </w:r>
      <w:r w:rsidR="00BD690A">
        <w:rPr>
          <w:rFonts w:ascii="Tahoma" w:hAnsi="Tahoma" w:cs="Tahoma"/>
        </w:rPr>
        <w:t xml:space="preserve"> ……………………………..</w:t>
      </w:r>
      <w:r w:rsidR="00BD690A" w:rsidRPr="00BD690A">
        <w:rPr>
          <w:rFonts w:ascii="Tahoma" w:hAnsi="Tahoma" w:cs="Tahoma"/>
        </w:rPr>
        <w:t xml:space="preserve"> </w:t>
      </w:r>
      <w:r w:rsidR="00BD690A">
        <w:rPr>
          <w:rFonts w:ascii="Tahoma" w:hAnsi="Tahoma" w:cs="Tahoma"/>
        </w:rPr>
        <w:tab/>
      </w:r>
      <w:r w:rsidR="00BD690A">
        <w:rPr>
          <w:rFonts w:ascii="Tahoma" w:hAnsi="Tahoma" w:cs="Tahoma"/>
        </w:rPr>
        <w:tab/>
      </w:r>
      <w:r w:rsidR="00BD690A">
        <w:rPr>
          <w:rFonts w:ascii="Tahoma" w:hAnsi="Tahoma" w:cs="Tahoma"/>
        </w:rPr>
        <w:tab/>
      </w:r>
      <w:r w:rsidR="00BD690A">
        <w:rPr>
          <w:rFonts w:ascii="Tahoma" w:hAnsi="Tahoma" w:cs="Tahoma"/>
        </w:rPr>
        <w:tab/>
      </w:r>
      <w:r w:rsidR="00BD690A">
        <w:rPr>
          <w:rFonts w:ascii="Tahoma" w:hAnsi="Tahoma" w:cs="Tahoma"/>
        </w:rPr>
        <w:tab/>
      </w:r>
      <w:r w:rsidR="00BD690A">
        <w:rPr>
          <w:rFonts w:ascii="Tahoma" w:hAnsi="Tahoma" w:cs="Tahoma"/>
        </w:rPr>
        <w:tab/>
      </w:r>
      <w:r w:rsidR="00BD690A" w:rsidRPr="008C41A6">
        <w:rPr>
          <w:rFonts w:ascii="Tahoma" w:hAnsi="Tahoma" w:cs="Tahoma"/>
        </w:rPr>
        <w:t>dne:</w:t>
      </w:r>
      <w:r w:rsidR="00BD690A">
        <w:rPr>
          <w:rFonts w:ascii="Tahoma" w:hAnsi="Tahoma" w:cs="Tahoma"/>
        </w:rPr>
        <w:t xml:space="preserve"> ……………………………..</w:t>
      </w:r>
    </w:p>
    <w:p w:rsidR="008B098E" w:rsidRPr="008C41A6" w:rsidRDefault="008B098E" w:rsidP="00F40218">
      <w:pPr>
        <w:spacing w:after="0"/>
        <w:rPr>
          <w:rFonts w:ascii="Tahoma" w:hAnsi="Tahoma" w:cs="Tahoma"/>
        </w:rPr>
      </w:pPr>
      <w:r w:rsidRPr="008C41A6">
        <w:rPr>
          <w:rFonts w:ascii="Tahoma" w:hAnsi="Tahoma" w:cs="Tahoma"/>
        </w:rPr>
        <w:t>_ _ _ _ _ _ _ _ _ _ _ _ _ _ _ _ _</w:t>
      </w:r>
      <w:r w:rsidRPr="008C41A6">
        <w:rPr>
          <w:rFonts w:ascii="Tahoma" w:hAnsi="Tahoma" w:cs="Tahoma"/>
        </w:rPr>
        <w:tab/>
      </w:r>
      <w:r w:rsidRPr="008C41A6">
        <w:rPr>
          <w:rFonts w:ascii="Tahoma" w:hAnsi="Tahoma" w:cs="Tahoma"/>
        </w:rPr>
        <w:tab/>
      </w:r>
      <w:r w:rsidRPr="008C41A6">
        <w:rPr>
          <w:rFonts w:ascii="Tahoma" w:hAnsi="Tahoma" w:cs="Tahoma"/>
        </w:rPr>
        <w:tab/>
      </w:r>
      <w:r w:rsidRPr="008C41A6">
        <w:rPr>
          <w:rFonts w:ascii="Tahoma" w:hAnsi="Tahoma" w:cs="Tahoma"/>
        </w:rPr>
        <w:tab/>
      </w:r>
      <w:r w:rsidRPr="008C41A6">
        <w:rPr>
          <w:rFonts w:ascii="Tahoma" w:hAnsi="Tahoma" w:cs="Tahoma"/>
        </w:rPr>
        <w:tab/>
        <w:t>_ _ _ _ _ _ _ _ _ _ _ _ _ _</w:t>
      </w:r>
    </w:p>
    <w:p w:rsidR="008B098E" w:rsidRPr="008C41A6" w:rsidRDefault="008B098E" w:rsidP="00F40218">
      <w:pPr>
        <w:spacing w:after="0"/>
        <w:rPr>
          <w:rFonts w:ascii="Tahoma" w:hAnsi="Tahoma" w:cs="Tahoma"/>
          <w:color w:val="808080"/>
        </w:rPr>
      </w:pPr>
      <w:r w:rsidRPr="008C41A6">
        <w:rPr>
          <w:rFonts w:ascii="Tahoma" w:hAnsi="Tahoma" w:cs="Tahoma"/>
          <w:color w:val="808080"/>
        </w:rPr>
        <w:t>(podpis in žig)</w:t>
      </w:r>
      <w:r w:rsidRPr="008C41A6">
        <w:rPr>
          <w:rFonts w:ascii="Tahoma" w:hAnsi="Tahoma" w:cs="Tahoma"/>
          <w:color w:val="808080"/>
        </w:rPr>
        <w:tab/>
      </w:r>
      <w:r w:rsidRPr="008C41A6">
        <w:rPr>
          <w:rFonts w:ascii="Tahoma" w:hAnsi="Tahoma" w:cs="Tahoma"/>
          <w:color w:val="808080"/>
        </w:rPr>
        <w:tab/>
      </w:r>
      <w:r w:rsidRPr="008C41A6">
        <w:rPr>
          <w:rFonts w:ascii="Tahoma" w:hAnsi="Tahoma" w:cs="Tahoma"/>
          <w:color w:val="808080"/>
        </w:rPr>
        <w:tab/>
      </w:r>
      <w:r w:rsidRPr="008C41A6">
        <w:rPr>
          <w:rFonts w:ascii="Tahoma" w:hAnsi="Tahoma" w:cs="Tahoma"/>
          <w:color w:val="808080"/>
        </w:rPr>
        <w:tab/>
      </w:r>
      <w:r w:rsidRPr="008C41A6">
        <w:rPr>
          <w:rFonts w:ascii="Tahoma" w:hAnsi="Tahoma" w:cs="Tahoma"/>
          <w:color w:val="808080"/>
        </w:rPr>
        <w:tab/>
      </w:r>
      <w:r w:rsidRPr="008C41A6">
        <w:rPr>
          <w:rFonts w:ascii="Tahoma" w:hAnsi="Tahoma" w:cs="Tahoma"/>
          <w:color w:val="808080"/>
        </w:rPr>
        <w:tab/>
      </w:r>
      <w:r w:rsidRPr="008C41A6">
        <w:rPr>
          <w:rFonts w:ascii="Tahoma" w:hAnsi="Tahoma" w:cs="Tahoma"/>
          <w:color w:val="808080"/>
        </w:rPr>
        <w:tab/>
      </w:r>
      <w:r w:rsidRPr="008C41A6">
        <w:rPr>
          <w:rFonts w:ascii="Tahoma" w:hAnsi="Tahoma" w:cs="Tahoma"/>
          <w:color w:val="808080"/>
        </w:rPr>
        <w:tab/>
        <w:t>(podpis in žig)</w:t>
      </w:r>
      <w:r w:rsidRPr="008C41A6">
        <w:rPr>
          <w:rFonts w:ascii="Tahoma" w:hAnsi="Tahoma" w:cs="Tahoma"/>
          <w:color w:val="808080"/>
        </w:rPr>
        <w:tab/>
      </w:r>
      <w:r w:rsidRPr="008C41A6">
        <w:rPr>
          <w:rFonts w:ascii="Tahoma" w:hAnsi="Tahoma" w:cs="Tahoma"/>
          <w:color w:val="808080"/>
        </w:rPr>
        <w:tab/>
      </w:r>
    </w:p>
    <w:p w:rsidR="008B098E" w:rsidRPr="008C41A6" w:rsidRDefault="00BD690A" w:rsidP="00F40218">
      <w:pPr>
        <w:spacing w:after="0"/>
        <w:rPr>
          <w:rFonts w:ascii="Tahoma" w:hAnsi="Tahoma" w:cs="Tahoma"/>
        </w:rPr>
      </w:pPr>
      <w:r>
        <w:rPr>
          <w:rFonts w:ascii="Tahoma" w:hAnsi="Tahoma" w:cs="Tahoma"/>
        </w:rPr>
        <w:t>……………………………..</w:t>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t>Nejc Smole</w:t>
      </w:r>
    </w:p>
    <w:p w:rsidR="008B098E" w:rsidRPr="008C41A6" w:rsidRDefault="00BD690A" w:rsidP="00F40218">
      <w:pPr>
        <w:spacing w:after="0"/>
        <w:rPr>
          <w:rFonts w:ascii="Tahoma" w:hAnsi="Tahoma" w:cs="Tahoma"/>
          <w:color w:val="808080"/>
        </w:rPr>
      </w:pPr>
      <w:r>
        <w:rPr>
          <w:rFonts w:ascii="Tahoma" w:hAnsi="Tahoma" w:cs="Tahoma"/>
        </w:rPr>
        <w:t>……………………………..</w:t>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r>
      <w:r w:rsidR="008B098E" w:rsidRPr="008C41A6">
        <w:rPr>
          <w:rFonts w:ascii="Tahoma" w:hAnsi="Tahoma" w:cs="Tahoma"/>
        </w:rPr>
        <w:tab/>
        <w:t>župan</w:t>
      </w:r>
      <w:r w:rsidR="008B098E" w:rsidRPr="008C41A6">
        <w:rPr>
          <w:rFonts w:ascii="Tahoma" w:hAnsi="Tahoma" w:cs="Tahoma"/>
        </w:rPr>
        <w:tab/>
        <w:t xml:space="preserve"> </w:t>
      </w:r>
      <w:r w:rsidR="008B098E" w:rsidRPr="008C41A6">
        <w:rPr>
          <w:rFonts w:ascii="Tahoma" w:hAnsi="Tahoma" w:cs="Tahoma"/>
        </w:rPr>
        <w:tab/>
      </w:r>
      <w:r w:rsidR="008B098E" w:rsidRPr="008C41A6">
        <w:rPr>
          <w:rFonts w:ascii="Tahoma" w:hAnsi="Tahoma" w:cs="Tahoma"/>
        </w:rPr>
        <w:tab/>
        <w:t xml:space="preserve">                     </w:t>
      </w:r>
      <w:r w:rsidR="008B098E" w:rsidRPr="008C41A6">
        <w:rPr>
          <w:rFonts w:ascii="Tahoma" w:hAnsi="Tahoma" w:cs="Tahoma"/>
          <w:color w:val="808080"/>
        </w:rPr>
        <w:t>(ime in priimek podpisnika)</w:t>
      </w:r>
      <w:r w:rsidR="008B098E" w:rsidRPr="008C41A6">
        <w:rPr>
          <w:rFonts w:ascii="Tahoma" w:hAnsi="Tahoma" w:cs="Tahoma"/>
          <w:color w:val="808080"/>
        </w:rPr>
        <w:tab/>
      </w:r>
      <w:r w:rsidR="008B098E" w:rsidRPr="008C41A6">
        <w:rPr>
          <w:rFonts w:ascii="Tahoma" w:hAnsi="Tahoma" w:cs="Tahoma"/>
          <w:color w:val="808080"/>
        </w:rPr>
        <w:tab/>
      </w:r>
      <w:r w:rsidR="008B098E" w:rsidRPr="008C41A6">
        <w:rPr>
          <w:rFonts w:ascii="Tahoma" w:hAnsi="Tahoma" w:cs="Tahoma"/>
          <w:color w:val="808080"/>
        </w:rPr>
        <w:tab/>
      </w:r>
      <w:r w:rsidR="008B098E" w:rsidRPr="008C41A6">
        <w:rPr>
          <w:rFonts w:ascii="Tahoma" w:hAnsi="Tahoma" w:cs="Tahoma"/>
          <w:color w:val="808080"/>
        </w:rPr>
        <w:tab/>
      </w:r>
      <w:r w:rsidR="008B098E" w:rsidRPr="008C41A6">
        <w:rPr>
          <w:rFonts w:ascii="Tahoma" w:hAnsi="Tahoma" w:cs="Tahoma"/>
          <w:color w:val="808080"/>
        </w:rPr>
        <w:tab/>
      </w:r>
      <w:r w:rsidR="008B098E" w:rsidRPr="008C41A6">
        <w:rPr>
          <w:rFonts w:ascii="Tahoma" w:hAnsi="Tahoma" w:cs="Tahoma"/>
          <w:color w:val="808080"/>
        </w:rPr>
        <w:tab/>
        <w:t>(ime in priimek podpisnika)</w:t>
      </w:r>
    </w:p>
    <w:sectPr w:rsidR="008B098E" w:rsidRPr="008C41A6" w:rsidSect="00D23BC3">
      <w:footerReference w:type="default" r:id="rId8"/>
      <w:pgSz w:w="11906" w:h="16838"/>
      <w:pgMar w:top="1276"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4E" w:rsidRDefault="001E4A4E" w:rsidP="006975C6">
      <w:pPr>
        <w:spacing w:after="0" w:line="240" w:lineRule="auto"/>
      </w:pPr>
      <w:r>
        <w:separator/>
      </w:r>
    </w:p>
  </w:endnote>
  <w:endnote w:type="continuationSeparator" w:id="0">
    <w:p w:rsidR="001E4A4E" w:rsidRDefault="001E4A4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739697045"/>
      <w:docPartObj>
        <w:docPartGallery w:val="Page Numbers (Bottom of Page)"/>
        <w:docPartUnique/>
      </w:docPartObj>
    </w:sdtPr>
    <w:sdtContent>
      <w:sdt>
        <w:sdtPr>
          <w:rPr>
            <w:rFonts w:ascii="Tahoma" w:hAnsi="Tahoma" w:cs="Tahoma"/>
            <w:sz w:val="20"/>
            <w:szCs w:val="20"/>
          </w:rPr>
          <w:id w:val="1728636285"/>
          <w:docPartObj>
            <w:docPartGallery w:val="Page Numbers (Top of Page)"/>
            <w:docPartUnique/>
          </w:docPartObj>
        </w:sdtPr>
        <w:sdtContent>
          <w:p w:rsidR="00D23BC3" w:rsidRPr="00D23BC3" w:rsidRDefault="00D23BC3">
            <w:pPr>
              <w:pStyle w:val="Noga"/>
              <w:jc w:val="center"/>
              <w:rPr>
                <w:rFonts w:ascii="Tahoma" w:hAnsi="Tahoma" w:cs="Tahoma"/>
                <w:sz w:val="20"/>
                <w:szCs w:val="20"/>
              </w:rPr>
            </w:pPr>
            <w:r w:rsidRPr="00D23BC3">
              <w:rPr>
                <w:rFonts w:ascii="Tahoma" w:hAnsi="Tahoma" w:cs="Tahoma"/>
                <w:sz w:val="20"/>
                <w:szCs w:val="20"/>
              </w:rPr>
              <w:t xml:space="preserve">Stran </w:t>
            </w:r>
            <w:r w:rsidRPr="00D23BC3">
              <w:rPr>
                <w:rFonts w:ascii="Tahoma" w:hAnsi="Tahoma" w:cs="Tahoma"/>
                <w:bCs/>
                <w:sz w:val="20"/>
                <w:szCs w:val="20"/>
              </w:rPr>
              <w:fldChar w:fldCharType="begin"/>
            </w:r>
            <w:r w:rsidRPr="00D23BC3">
              <w:rPr>
                <w:rFonts w:ascii="Tahoma" w:hAnsi="Tahoma" w:cs="Tahoma"/>
                <w:bCs/>
                <w:sz w:val="20"/>
                <w:szCs w:val="20"/>
              </w:rPr>
              <w:instrText>PAGE</w:instrText>
            </w:r>
            <w:r w:rsidRPr="00D23BC3">
              <w:rPr>
                <w:rFonts w:ascii="Tahoma" w:hAnsi="Tahoma" w:cs="Tahoma"/>
                <w:bCs/>
                <w:sz w:val="20"/>
                <w:szCs w:val="20"/>
              </w:rPr>
              <w:fldChar w:fldCharType="separate"/>
            </w:r>
            <w:r w:rsidRPr="00D23BC3">
              <w:rPr>
                <w:rFonts w:ascii="Tahoma" w:hAnsi="Tahoma" w:cs="Tahoma"/>
                <w:bCs/>
                <w:sz w:val="20"/>
                <w:szCs w:val="20"/>
              </w:rPr>
              <w:t>2</w:t>
            </w:r>
            <w:r w:rsidRPr="00D23BC3">
              <w:rPr>
                <w:rFonts w:ascii="Tahoma" w:hAnsi="Tahoma" w:cs="Tahoma"/>
                <w:bCs/>
                <w:sz w:val="20"/>
                <w:szCs w:val="20"/>
              </w:rPr>
              <w:fldChar w:fldCharType="end"/>
            </w:r>
            <w:r w:rsidRPr="00D23BC3">
              <w:rPr>
                <w:rFonts w:ascii="Tahoma" w:hAnsi="Tahoma" w:cs="Tahoma"/>
                <w:sz w:val="20"/>
                <w:szCs w:val="20"/>
              </w:rPr>
              <w:t xml:space="preserve"> od </w:t>
            </w:r>
            <w:r w:rsidRPr="00D23BC3">
              <w:rPr>
                <w:rFonts w:ascii="Tahoma" w:hAnsi="Tahoma" w:cs="Tahoma"/>
                <w:bCs/>
                <w:sz w:val="20"/>
                <w:szCs w:val="20"/>
              </w:rPr>
              <w:fldChar w:fldCharType="begin"/>
            </w:r>
            <w:r w:rsidRPr="00D23BC3">
              <w:rPr>
                <w:rFonts w:ascii="Tahoma" w:hAnsi="Tahoma" w:cs="Tahoma"/>
                <w:bCs/>
                <w:sz w:val="20"/>
                <w:szCs w:val="20"/>
              </w:rPr>
              <w:instrText>NUMPAGES</w:instrText>
            </w:r>
            <w:r w:rsidRPr="00D23BC3">
              <w:rPr>
                <w:rFonts w:ascii="Tahoma" w:hAnsi="Tahoma" w:cs="Tahoma"/>
                <w:bCs/>
                <w:sz w:val="20"/>
                <w:szCs w:val="20"/>
              </w:rPr>
              <w:fldChar w:fldCharType="separate"/>
            </w:r>
            <w:r w:rsidRPr="00D23BC3">
              <w:rPr>
                <w:rFonts w:ascii="Tahoma" w:hAnsi="Tahoma" w:cs="Tahoma"/>
                <w:bCs/>
                <w:sz w:val="20"/>
                <w:szCs w:val="20"/>
              </w:rPr>
              <w:t>2</w:t>
            </w:r>
            <w:r w:rsidRPr="00D23BC3">
              <w:rPr>
                <w:rFonts w:ascii="Tahoma" w:hAnsi="Tahoma" w:cs="Tahoma"/>
                <w:bCs/>
                <w:sz w:val="20"/>
                <w:szCs w:val="20"/>
              </w:rPr>
              <w:fldChar w:fldCharType="end"/>
            </w:r>
          </w:p>
        </w:sdtContent>
      </w:sdt>
    </w:sdtContent>
  </w:sdt>
  <w:p w:rsidR="00D23BC3" w:rsidRDefault="00D23B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4E" w:rsidRDefault="001E4A4E" w:rsidP="006975C6">
      <w:pPr>
        <w:spacing w:after="0" w:line="240" w:lineRule="auto"/>
      </w:pPr>
      <w:r>
        <w:separator/>
      </w:r>
    </w:p>
  </w:footnote>
  <w:footnote w:type="continuationSeparator" w:id="0">
    <w:p w:rsidR="001E4A4E" w:rsidRDefault="001E4A4E"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5DFE"/>
    <w:multiLevelType w:val="hybridMultilevel"/>
    <w:tmpl w:val="2E6C6018"/>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57643E"/>
    <w:multiLevelType w:val="hybridMultilevel"/>
    <w:tmpl w:val="CD969EC4"/>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BE53BF"/>
    <w:multiLevelType w:val="hybridMultilevel"/>
    <w:tmpl w:val="ED2C53B8"/>
    <w:lvl w:ilvl="0" w:tplc="1D4C6FA2">
      <w:start w:val="1"/>
      <w:numFmt w:val="decimal"/>
      <w:lvlText w:val="%1."/>
      <w:lvlJc w:val="left"/>
      <w:pPr>
        <w:ind w:left="720" w:hanging="360"/>
      </w:pPr>
      <w:rPr>
        <w:rFonts w:ascii="Tahoma" w:hAnsi="Tahoma" w:cs="Tahoma"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1B6A68"/>
    <w:multiLevelType w:val="hybridMultilevel"/>
    <w:tmpl w:val="BD9A6FBA"/>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71253A"/>
    <w:multiLevelType w:val="hybridMultilevel"/>
    <w:tmpl w:val="9C48E9C8"/>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027F41"/>
    <w:multiLevelType w:val="hybridMultilevel"/>
    <w:tmpl w:val="9FB8F1CA"/>
    <w:lvl w:ilvl="0" w:tplc="4CAE42A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F77E12"/>
    <w:multiLevelType w:val="hybridMultilevel"/>
    <w:tmpl w:val="623CFFE2"/>
    <w:lvl w:ilvl="0" w:tplc="A158357C">
      <w:start w:val="1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21212"/>
    <w:rsid w:val="00027F41"/>
    <w:rsid w:val="00035FE1"/>
    <w:rsid w:val="00037A49"/>
    <w:rsid w:val="00043DDE"/>
    <w:rsid w:val="000544BF"/>
    <w:rsid w:val="00056F9A"/>
    <w:rsid w:val="00062C35"/>
    <w:rsid w:val="00072DCE"/>
    <w:rsid w:val="0009007B"/>
    <w:rsid w:val="00090516"/>
    <w:rsid w:val="00090C45"/>
    <w:rsid w:val="00093A09"/>
    <w:rsid w:val="00097F4A"/>
    <w:rsid w:val="000A028C"/>
    <w:rsid w:val="000A5ED6"/>
    <w:rsid w:val="000B31F5"/>
    <w:rsid w:val="000C5527"/>
    <w:rsid w:val="000E058A"/>
    <w:rsid w:val="000E76C6"/>
    <w:rsid w:val="000F3A54"/>
    <w:rsid w:val="000F4A10"/>
    <w:rsid w:val="001102F2"/>
    <w:rsid w:val="00127127"/>
    <w:rsid w:val="00134892"/>
    <w:rsid w:val="00162E1A"/>
    <w:rsid w:val="001B75EC"/>
    <w:rsid w:val="001C066D"/>
    <w:rsid w:val="001C1D51"/>
    <w:rsid w:val="001C3474"/>
    <w:rsid w:val="001C5699"/>
    <w:rsid w:val="001D3BA6"/>
    <w:rsid w:val="001D52C1"/>
    <w:rsid w:val="001E4A4E"/>
    <w:rsid w:val="001F3F8B"/>
    <w:rsid w:val="00202601"/>
    <w:rsid w:val="00204EDB"/>
    <w:rsid w:val="002312AA"/>
    <w:rsid w:val="00231DD7"/>
    <w:rsid w:val="00253C52"/>
    <w:rsid w:val="002634AA"/>
    <w:rsid w:val="0026564E"/>
    <w:rsid w:val="00286FF3"/>
    <w:rsid w:val="002B3240"/>
    <w:rsid w:val="002D58B5"/>
    <w:rsid w:val="002D730E"/>
    <w:rsid w:val="002D73C9"/>
    <w:rsid w:val="002D79F0"/>
    <w:rsid w:val="002F2726"/>
    <w:rsid w:val="0033249E"/>
    <w:rsid w:val="003328EC"/>
    <w:rsid w:val="00337E4D"/>
    <w:rsid w:val="00340A7D"/>
    <w:rsid w:val="00343395"/>
    <w:rsid w:val="00356072"/>
    <w:rsid w:val="003A1AA2"/>
    <w:rsid w:val="003A552D"/>
    <w:rsid w:val="003B06D4"/>
    <w:rsid w:val="003E7A21"/>
    <w:rsid w:val="003F3058"/>
    <w:rsid w:val="00406397"/>
    <w:rsid w:val="00420B7F"/>
    <w:rsid w:val="00450B9B"/>
    <w:rsid w:val="0046511B"/>
    <w:rsid w:val="004702FB"/>
    <w:rsid w:val="00471503"/>
    <w:rsid w:val="00473B07"/>
    <w:rsid w:val="0048034D"/>
    <w:rsid w:val="00487B1F"/>
    <w:rsid w:val="0049479E"/>
    <w:rsid w:val="004B0B67"/>
    <w:rsid w:val="004C375A"/>
    <w:rsid w:val="004C5F79"/>
    <w:rsid w:val="004D2885"/>
    <w:rsid w:val="004D2F9F"/>
    <w:rsid w:val="004E3643"/>
    <w:rsid w:val="004F2927"/>
    <w:rsid w:val="0052142A"/>
    <w:rsid w:val="0053510E"/>
    <w:rsid w:val="005367EC"/>
    <w:rsid w:val="005420AE"/>
    <w:rsid w:val="005423BF"/>
    <w:rsid w:val="00546CF4"/>
    <w:rsid w:val="00562642"/>
    <w:rsid w:val="00593E58"/>
    <w:rsid w:val="005966BB"/>
    <w:rsid w:val="00597461"/>
    <w:rsid w:val="005B6195"/>
    <w:rsid w:val="005E0B79"/>
    <w:rsid w:val="00613223"/>
    <w:rsid w:val="00613F2F"/>
    <w:rsid w:val="00615C9A"/>
    <w:rsid w:val="0062776D"/>
    <w:rsid w:val="006347C3"/>
    <w:rsid w:val="00646822"/>
    <w:rsid w:val="006975C6"/>
    <w:rsid w:val="006A5918"/>
    <w:rsid w:val="006A7A92"/>
    <w:rsid w:val="006B1209"/>
    <w:rsid w:val="006B2936"/>
    <w:rsid w:val="006C640E"/>
    <w:rsid w:val="006D2905"/>
    <w:rsid w:val="006F1DA5"/>
    <w:rsid w:val="00703A9D"/>
    <w:rsid w:val="007109D5"/>
    <w:rsid w:val="00723315"/>
    <w:rsid w:val="00737F4E"/>
    <w:rsid w:val="00757DFD"/>
    <w:rsid w:val="007626BB"/>
    <w:rsid w:val="00766C80"/>
    <w:rsid w:val="00781CE8"/>
    <w:rsid w:val="00785F39"/>
    <w:rsid w:val="007A5801"/>
    <w:rsid w:val="007C3EA0"/>
    <w:rsid w:val="007C6ECE"/>
    <w:rsid w:val="007D6FB3"/>
    <w:rsid w:val="007E0E83"/>
    <w:rsid w:val="007E50B2"/>
    <w:rsid w:val="00802100"/>
    <w:rsid w:val="008135CD"/>
    <w:rsid w:val="0082001F"/>
    <w:rsid w:val="00825F32"/>
    <w:rsid w:val="008278F5"/>
    <w:rsid w:val="00882191"/>
    <w:rsid w:val="008B098E"/>
    <w:rsid w:val="008B72CE"/>
    <w:rsid w:val="008C41A6"/>
    <w:rsid w:val="008C769D"/>
    <w:rsid w:val="008D24EE"/>
    <w:rsid w:val="00900342"/>
    <w:rsid w:val="0090316F"/>
    <w:rsid w:val="009103FE"/>
    <w:rsid w:val="00913FE4"/>
    <w:rsid w:val="0092789D"/>
    <w:rsid w:val="00930868"/>
    <w:rsid w:val="00960022"/>
    <w:rsid w:val="0097095D"/>
    <w:rsid w:val="00970C93"/>
    <w:rsid w:val="009B59FF"/>
    <w:rsid w:val="009C15CC"/>
    <w:rsid w:val="009C208B"/>
    <w:rsid w:val="009D3AB3"/>
    <w:rsid w:val="009F08AE"/>
    <w:rsid w:val="00A17747"/>
    <w:rsid w:val="00A17D4D"/>
    <w:rsid w:val="00A33CC8"/>
    <w:rsid w:val="00A34D09"/>
    <w:rsid w:val="00A364A0"/>
    <w:rsid w:val="00A52459"/>
    <w:rsid w:val="00A77196"/>
    <w:rsid w:val="00A80F9D"/>
    <w:rsid w:val="00AC4857"/>
    <w:rsid w:val="00AE6956"/>
    <w:rsid w:val="00AF7FB0"/>
    <w:rsid w:val="00B05771"/>
    <w:rsid w:val="00B169F3"/>
    <w:rsid w:val="00B4689A"/>
    <w:rsid w:val="00B470DC"/>
    <w:rsid w:val="00B718B6"/>
    <w:rsid w:val="00B757D1"/>
    <w:rsid w:val="00B93434"/>
    <w:rsid w:val="00BA0748"/>
    <w:rsid w:val="00BA4785"/>
    <w:rsid w:val="00BC0AE5"/>
    <w:rsid w:val="00BC2D61"/>
    <w:rsid w:val="00BD0F50"/>
    <w:rsid w:val="00BD690A"/>
    <w:rsid w:val="00C02EF0"/>
    <w:rsid w:val="00C125C6"/>
    <w:rsid w:val="00C21271"/>
    <w:rsid w:val="00C24613"/>
    <w:rsid w:val="00C315C9"/>
    <w:rsid w:val="00C3260F"/>
    <w:rsid w:val="00C357C0"/>
    <w:rsid w:val="00C41116"/>
    <w:rsid w:val="00C444C4"/>
    <w:rsid w:val="00C4793C"/>
    <w:rsid w:val="00C61B4C"/>
    <w:rsid w:val="00CB59D0"/>
    <w:rsid w:val="00CD5000"/>
    <w:rsid w:val="00CD6AE8"/>
    <w:rsid w:val="00CD6E25"/>
    <w:rsid w:val="00D008D6"/>
    <w:rsid w:val="00D23BC3"/>
    <w:rsid w:val="00D24A7F"/>
    <w:rsid w:val="00D379CF"/>
    <w:rsid w:val="00D41B18"/>
    <w:rsid w:val="00D4548D"/>
    <w:rsid w:val="00D60A0B"/>
    <w:rsid w:val="00D64D0B"/>
    <w:rsid w:val="00D7467F"/>
    <w:rsid w:val="00D75EAA"/>
    <w:rsid w:val="00D8351D"/>
    <w:rsid w:val="00D931BF"/>
    <w:rsid w:val="00DC21C2"/>
    <w:rsid w:val="00DC7071"/>
    <w:rsid w:val="00DD1311"/>
    <w:rsid w:val="00DD2FA1"/>
    <w:rsid w:val="00DD7641"/>
    <w:rsid w:val="00DF2D48"/>
    <w:rsid w:val="00E02F13"/>
    <w:rsid w:val="00E30D94"/>
    <w:rsid w:val="00E45C40"/>
    <w:rsid w:val="00E55B9D"/>
    <w:rsid w:val="00E57204"/>
    <w:rsid w:val="00E63C0C"/>
    <w:rsid w:val="00E866E1"/>
    <w:rsid w:val="00E95BF7"/>
    <w:rsid w:val="00ED41BC"/>
    <w:rsid w:val="00EF3AE5"/>
    <w:rsid w:val="00F24165"/>
    <w:rsid w:val="00F34EAF"/>
    <w:rsid w:val="00F40218"/>
    <w:rsid w:val="00F851F3"/>
    <w:rsid w:val="00F97307"/>
    <w:rsid w:val="00FA6318"/>
    <w:rsid w:val="00FB262B"/>
    <w:rsid w:val="00FB3258"/>
    <w:rsid w:val="00FC2646"/>
    <w:rsid w:val="00FC2DB3"/>
    <w:rsid w:val="00FC3E16"/>
    <w:rsid w:val="00FD2770"/>
    <w:rsid w:val="00FE474D"/>
    <w:rsid w:val="00FE6B33"/>
    <w:rsid w:val="00FF3A67"/>
    <w:rsid w:val="00FF49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E282D"/>
  <w15:docId w15:val="{722EEF04-A71B-481F-A9D9-65E52174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09007B"/>
    <w:rPr>
      <w:sz w:val="16"/>
      <w:szCs w:val="16"/>
    </w:rPr>
  </w:style>
  <w:style w:type="paragraph" w:styleId="Pripombabesedilo">
    <w:name w:val="annotation text"/>
    <w:basedOn w:val="Navaden"/>
    <w:link w:val="PripombabesediloZnak"/>
    <w:uiPriority w:val="99"/>
    <w:semiHidden/>
    <w:unhideWhenUsed/>
    <w:rsid w:val="000900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9007B"/>
    <w:rPr>
      <w:rFonts w:ascii="Helvetica" w:hAnsi="Helvetica"/>
      <w:sz w:val="20"/>
      <w:szCs w:val="20"/>
    </w:rPr>
  </w:style>
  <w:style w:type="character" w:customStyle="1" w:styleId="ZadevapripombeZnak">
    <w:name w:val="Zadeva pripombe Znak"/>
    <w:basedOn w:val="PripombabesediloZnak"/>
    <w:link w:val="Zadevapripombe"/>
    <w:uiPriority w:val="99"/>
    <w:semiHidden/>
    <w:rsid w:val="0046511B"/>
    <w:rPr>
      <w:rFonts w:ascii="Helvetica" w:hAnsi="Helvetica"/>
      <w:b/>
      <w:bCs/>
      <w:sz w:val="20"/>
      <w:szCs w:val="20"/>
    </w:rPr>
  </w:style>
  <w:style w:type="paragraph" w:styleId="Zadevapripombe">
    <w:name w:val="annotation subject"/>
    <w:basedOn w:val="Pripombabesedilo"/>
    <w:next w:val="Pripombabesedilo"/>
    <w:link w:val="ZadevapripombeZnak"/>
    <w:uiPriority w:val="99"/>
    <w:semiHidden/>
    <w:unhideWhenUsed/>
    <w:rsid w:val="0046511B"/>
    <w:rPr>
      <w:b/>
      <w:bCs/>
    </w:rPr>
  </w:style>
  <w:style w:type="paragraph" w:styleId="Telobesedila2">
    <w:name w:val="Body Text 2"/>
    <w:basedOn w:val="Navaden"/>
    <w:link w:val="Telobesedila2Znak"/>
    <w:rsid w:val="0046511B"/>
    <w:pPr>
      <w:spacing w:after="0" w:line="240" w:lineRule="auto"/>
      <w:jc w:val="both"/>
    </w:pPr>
    <w:rPr>
      <w:rFonts w:ascii="Arial" w:eastAsia="Times New Roman" w:hAnsi="Arial" w:cs="Arial"/>
      <w:sz w:val="24"/>
      <w:szCs w:val="24"/>
      <w:lang w:eastAsia="sl-SI"/>
    </w:rPr>
  </w:style>
  <w:style w:type="character" w:customStyle="1" w:styleId="Telobesedila2Znak">
    <w:name w:val="Telo besedila 2 Znak"/>
    <w:basedOn w:val="Privzetapisavaodstavka"/>
    <w:link w:val="Telobesedila2"/>
    <w:rsid w:val="0046511B"/>
    <w:rPr>
      <w:rFonts w:ascii="Arial" w:eastAsia="Times New Roman" w:hAnsi="Arial" w:cs="Arial"/>
      <w:sz w:val="24"/>
      <w:szCs w:val="24"/>
      <w:lang w:eastAsia="sl-SI"/>
    </w:rPr>
  </w:style>
  <w:style w:type="paragraph" w:styleId="Telobesedila">
    <w:name w:val="Body Text"/>
    <w:basedOn w:val="Navaden"/>
    <w:link w:val="TelobesedilaZnak"/>
    <w:rsid w:val="0046511B"/>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46511B"/>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46511B"/>
    <w:pPr>
      <w:spacing w:after="0" w:line="240" w:lineRule="auto"/>
    </w:pPr>
    <w:rPr>
      <w:rFonts w:ascii="Courier New" w:eastAsia="Times New Roman" w:hAnsi="Courier New" w:cs="Times New Roman"/>
      <w:snapToGrid w:val="0"/>
      <w:sz w:val="20"/>
      <w:szCs w:val="20"/>
      <w:lang w:val="en-AU"/>
    </w:rPr>
  </w:style>
  <w:style w:type="character" w:customStyle="1" w:styleId="GolobesediloZnak">
    <w:name w:val="Golo besedilo Znak"/>
    <w:basedOn w:val="Privzetapisavaodstavka"/>
    <w:link w:val="Golobesedilo"/>
    <w:rsid w:val="0046511B"/>
    <w:rPr>
      <w:rFonts w:ascii="Courier New" w:eastAsia="Times New Roman" w:hAnsi="Courier New" w:cs="Times New Roman"/>
      <w:snapToGrid w:val="0"/>
      <w:sz w:val="20"/>
      <w:szCs w:val="20"/>
      <w:lang w:val="en-AU"/>
    </w:rPr>
  </w:style>
  <w:style w:type="paragraph" w:customStyle="1" w:styleId="Preformatted">
    <w:name w:val="Preformatted"/>
    <w:basedOn w:val="Navaden"/>
    <w:rsid w:val="00465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TMLpredoblikovano1">
    <w:name w:val="HTML predoblikovano1"/>
    <w:basedOn w:val="Navaden"/>
    <w:rsid w:val="0046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styleId="tevilkastrani">
    <w:name w:val="page number"/>
    <w:basedOn w:val="Privzetapisavaodstavka"/>
    <w:rsid w:val="0046511B"/>
  </w:style>
  <w:style w:type="character" w:customStyle="1" w:styleId="NogaZnak1">
    <w:name w:val="Noga Znak1"/>
    <w:basedOn w:val="Privzetapisavaodstavka"/>
    <w:uiPriority w:val="99"/>
    <w:rsid w:val="00546CF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4777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6AC8-CDE9-430E-9B8D-D95F623B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6497</Words>
  <Characters>37035</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Marko Košir</cp:lastModifiedBy>
  <cp:revision>5</cp:revision>
  <cp:lastPrinted>2017-01-20T08:04:00Z</cp:lastPrinted>
  <dcterms:created xsi:type="dcterms:W3CDTF">2018-12-14T08:34:00Z</dcterms:created>
  <dcterms:modified xsi:type="dcterms:W3CDTF">2018-12-14T09:20:00Z</dcterms:modified>
</cp:coreProperties>
</file>